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B87" w:rsidRPr="00216207" w:rsidRDefault="00806B87">
      <w:pPr>
        <w:pStyle w:val="Title"/>
        <w:rPr>
          <w:sz w:val="24"/>
          <w:szCs w:val="24"/>
        </w:rPr>
      </w:pPr>
      <w:r w:rsidRPr="00216207">
        <w:rPr>
          <w:sz w:val="24"/>
          <w:szCs w:val="24"/>
        </w:rPr>
        <w:t>Princess Anne Middle School</w:t>
      </w:r>
    </w:p>
    <w:p w:rsidR="00806B87" w:rsidRPr="00216207" w:rsidRDefault="00806B87">
      <w:pPr>
        <w:tabs>
          <w:tab w:val="left" w:pos="2475"/>
          <w:tab w:val="center" w:pos="5400"/>
        </w:tabs>
        <w:rPr>
          <w:rFonts w:ascii="Tahoma" w:hAnsi="Tahoma"/>
          <w:b/>
          <w:i/>
          <w:sz w:val="24"/>
          <w:szCs w:val="24"/>
        </w:rPr>
      </w:pPr>
      <w:r w:rsidRPr="00216207">
        <w:rPr>
          <w:rFonts w:ascii="Tahoma" w:hAnsi="Tahoma"/>
          <w:b/>
          <w:i/>
          <w:sz w:val="24"/>
          <w:szCs w:val="24"/>
        </w:rPr>
        <w:tab/>
      </w:r>
      <w:r w:rsidRPr="00216207">
        <w:rPr>
          <w:rFonts w:ascii="Tahoma" w:hAnsi="Tahoma"/>
          <w:b/>
          <w:i/>
          <w:sz w:val="24"/>
          <w:szCs w:val="24"/>
        </w:rPr>
        <w:tab/>
        <w:t>20</w:t>
      </w:r>
      <w:r w:rsidR="001F5058">
        <w:rPr>
          <w:rFonts w:ascii="Tahoma" w:hAnsi="Tahoma"/>
          <w:b/>
          <w:i/>
          <w:sz w:val="24"/>
          <w:szCs w:val="24"/>
        </w:rPr>
        <w:t>15</w:t>
      </w:r>
      <w:r w:rsidR="008302DE" w:rsidRPr="00216207">
        <w:rPr>
          <w:rFonts w:ascii="Tahoma" w:hAnsi="Tahoma"/>
          <w:b/>
          <w:i/>
          <w:sz w:val="24"/>
          <w:szCs w:val="24"/>
        </w:rPr>
        <w:t>-201</w:t>
      </w:r>
      <w:r w:rsidR="001F5058">
        <w:rPr>
          <w:rFonts w:ascii="Tahoma" w:hAnsi="Tahoma"/>
          <w:b/>
          <w:i/>
          <w:sz w:val="24"/>
          <w:szCs w:val="24"/>
        </w:rPr>
        <w:t>6</w:t>
      </w:r>
      <w:r w:rsidRPr="00216207">
        <w:rPr>
          <w:rFonts w:ascii="Tahoma" w:hAnsi="Tahoma"/>
          <w:b/>
          <w:i/>
          <w:sz w:val="24"/>
          <w:szCs w:val="24"/>
        </w:rPr>
        <w:t xml:space="preserve"> Class Expectations</w:t>
      </w:r>
    </w:p>
    <w:p w:rsidR="00BA7E8C" w:rsidRPr="00633928" w:rsidRDefault="00BA7E8C">
      <w:pPr>
        <w:tabs>
          <w:tab w:val="left" w:pos="2475"/>
          <w:tab w:val="center" w:pos="5400"/>
        </w:tabs>
        <w:rPr>
          <w:rFonts w:ascii="Tahoma" w:hAnsi="Tahoma"/>
          <w:b/>
          <w:i/>
        </w:rPr>
      </w:pPr>
    </w:p>
    <w:p w:rsidR="00806B87" w:rsidRDefault="00806B87">
      <w:pPr>
        <w:rPr>
          <w:rFonts w:ascii="Tahoma" w:hAnsi="Tahoma"/>
        </w:rPr>
      </w:pPr>
    </w:p>
    <w:p w:rsidR="00806B87" w:rsidRDefault="00806B87">
      <w:pPr>
        <w:rPr>
          <w:rFonts w:ascii="Tahoma" w:hAnsi="Tahoma"/>
          <w:bCs/>
          <w:iCs/>
        </w:rPr>
      </w:pPr>
      <w:r>
        <w:rPr>
          <w:rFonts w:ascii="Tahoma" w:hAnsi="Tahoma"/>
          <w:b/>
          <w:i/>
        </w:rPr>
        <w:t xml:space="preserve">Teacher:  </w:t>
      </w:r>
      <w:r w:rsidR="009A7750">
        <w:rPr>
          <w:rFonts w:ascii="Tahoma" w:hAnsi="Tahoma"/>
        </w:rPr>
        <w:t>Kimberly Piper</w:t>
      </w:r>
      <w:r w:rsidR="00A66180">
        <w:rPr>
          <w:rFonts w:ascii="Tahoma" w:hAnsi="Tahoma"/>
        </w:rPr>
        <w:t xml:space="preserve">    </w:t>
      </w:r>
      <w:r>
        <w:rPr>
          <w:rFonts w:ascii="Tahoma" w:hAnsi="Tahoma"/>
          <w:b/>
          <w:i/>
        </w:rPr>
        <w:t xml:space="preserve">                         </w:t>
      </w:r>
      <w:r w:rsidR="008302DE">
        <w:rPr>
          <w:rFonts w:ascii="Tahoma" w:hAnsi="Tahoma"/>
          <w:b/>
          <w:i/>
        </w:rPr>
        <w:t xml:space="preserve">           </w:t>
      </w:r>
      <w:r w:rsidR="00A37F9A">
        <w:rPr>
          <w:rFonts w:ascii="Tahoma" w:hAnsi="Tahoma"/>
          <w:b/>
          <w:i/>
        </w:rPr>
        <w:tab/>
      </w:r>
      <w:r w:rsidR="00A37F9A">
        <w:rPr>
          <w:rFonts w:ascii="Tahoma" w:hAnsi="Tahoma"/>
          <w:b/>
          <w:i/>
        </w:rPr>
        <w:tab/>
      </w:r>
      <w:r>
        <w:rPr>
          <w:rFonts w:ascii="Tahoma" w:hAnsi="Tahoma"/>
          <w:b/>
          <w:i/>
        </w:rPr>
        <w:t xml:space="preserve">Course:  </w:t>
      </w:r>
      <w:r w:rsidR="00235F27">
        <w:rPr>
          <w:rFonts w:ascii="Tahoma" w:hAnsi="Tahoma"/>
          <w:bCs/>
          <w:iCs/>
        </w:rPr>
        <w:t>Physical</w:t>
      </w:r>
      <w:r>
        <w:rPr>
          <w:rFonts w:ascii="Tahoma" w:hAnsi="Tahoma"/>
          <w:bCs/>
          <w:iCs/>
        </w:rPr>
        <w:t xml:space="preserve"> Science</w:t>
      </w:r>
    </w:p>
    <w:p w:rsidR="00461510" w:rsidRDefault="00806B87">
      <w:pPr>
        <w:ind w:left="5040" w:hanging="5040"/>
        <w:rPr>
          <w:rFonts w:ascii="Tahoma" w:hAnsi="Tahoma"/>
        </w:rPr>
      </w:pPr>
      <w:r>
        <w:rPr>
          <w:rFonts w:ascii="Tahoma" w:hAnsi="Tahoma"/>
          <w:b/>
          <w:i/>
        </w:rPr>
        <w:t>School Telephone Number</w:t>
      </w:r>
      <w:r w:rsidR="00306AFE">
        <w:rPr>
          <w:rFonts w:ascii="Tahoma" w:hAnsi="Tahoma"/>
        </w:rPr>
        <w:t>: 648-4950</w:t>
      </w:r>
      <w:r w:rsidR="004D7A85">
        <w:rPr>
          <w:rFonts w:ascii="Tahoma" w:hAnsi="Tahoma"/>
        </w:rPr>
        <w:t xml:space="preserve">                  </w:t>
      </w:r>
      <w:r w:rsidR="00A37F9A">
        <w:rPr>
          <w:rFonts w:ascii="Tahoma" w:hAnsi="Tahoma"/>
        </w:rPr>
        <w:tab/>
      </w:r>
      <w:r w:rsidR="00A37F9A">
        <w:rPr>
          <w:rFonts w:ascii="Tahoma" w:hAnsi="Tahoma"/>
        </w:rPr>
        <w:tab/>
      </w:r>
      <w:r>
        <w:rPr>
          <w:rFonts w:ascii="Tahoma" w:hAnsi="Tahoma"/>
          <w:b/>
          <w:i/>
        </w:rPr>
        <w:t>Email address</w:t>
      </w:r>
      <w:r>
        <w:rPr>
          <w:rFonts w:ascii="Tahoma" w:hAnsi="Tahoma"/>
        </w:rPr>
        <w:t xml:space="preserve">: </w:t>
      </w:r>
      <w:r w:rsidR="009A7750">
        <w:rPr>
          <w:rFonts w:ascii="Tahoma" w:hAnsi="Tahoma"/>
        </w:rPr>
        <w:t>Kimberly.piper</w:t>
      </w:r>
      <w:r w:rsidR="00461510">
        <w:rPr>
          <w:rFonts w:ascii="Tahoma" w:hAnsi="Tahoma"/>
        </w:rPr>
        <w:t>@vbschools</w:t>
      </w:r>
      <w:r w:rsidR="001F5058">
        <w:rPr>
          <w:rFonts w:ascii="Tahoma" w:hAnsi="Tahoma"/>
        </w:rPr>
        <w:t>.</w:t>
      </w:r>
      <w:r>
        <w:rPr>
          <w:rFonts w:ascii="Tahoma" w:hAnsi="Tahoma"/>
        </w:rPr>
        <w:t>com</w:t>
      </w:r>
    </w:p>
    <w:p w:rsidR="00806B87" w:rsidRDefault="00806B87" w:rsidP="00461510">
      <w:pPr>
        <w:rPr>
          <w:rFonts w:ascii="Tahoma" w:hAnsi="Tahoma"/>
        </w:rPr>
      </w:pPr>
    </w:p>
    <w:p w:rsidR="00806B87" w:rsidRDefault="00806B87">
      <w:pPr>
        <w:rPr>
          <w:rFonts w:ascii="Tahoma" w:hAnsi="Tahoma"/>
        </w:rPr>
      </w:pPr>
    </w:p>
    <w:p w:rsidR="00C05BC1" w:rsidRDefault="009A7750">
      <w:pPr>
        <w:rPr>
          <w:rStyle w:val="Hyperlink"/>
          <w:rFonts w:ascii="Arial" w:eastAsia="MS Mincho" w:hAnsi="Arial" w:cs="Arial"/>
          <w:b/>
          <w:bCs/>
          <w:u w:val="none"/>
          <w:lang w:eastAsia="ja-JP"/>
        </w:rPr>
      </w:pPr>
      <w:hyperlink r:id="rId7" w:history="1">
        <w:r w:rsidRPr="00F56ED2">
          <w:rPr>
            <w:rStyle w:val="Hyperlink"/>
            <w:rFonts w:ascii="Arial" w:eastAsia="MS Mincho" w:hAnsi="Arial" w:cs="Arial"/>
            <w:b/>
            <w:bCs/>
            <w:lang w:eastAsia="ja-JP"/>
          </w:rPr>
          <w:t>http://pams-piper.wikispaces.com</w:t>
        </w:r>
      </w:hyperlink>
    </w:p>
    <w:p w:rsidR="00806B87" w:rsidRDefault="00366B7D">
      <w:pPr>
        <w:rPr>
          <w:rStyle w:val="Hyperlink"/>
          <w:rFonts w:ascii="Arial" w:eastAsia="MS Mincho" w:hAnsi="Arial" w:cs="Arial"/>
          <w:b/>
          <w:bCs/>
          <w:color w:val="auto"/>
          <w:u w:val="none"/>
          <w:lang w:eastAsia="ja-JP"/>
        </w:rPr>
      </w:pPr>
      <w:hyperlink r:id="rId8" w:history="1">
        <w:r w:rsidR="008F1343" w:rsidRPr="006A29F3">
          <w:rPr>
            <w:rStyle w:val="Hyperlink"/>
            <w:rFonts w:ascii="Arial" w:eastAsia="MS Mincho" w:hAnsi="Arial" w:cs="Arial"/>
            <w:b/>
            <w:bCs/>
            <w:lang w:eastAsia="ja-JP"/>
          </w:rPr>
          <w:t>https://www.edmodo.com</w:t>
        </w:r>
      </w:hyperlink>
      <w:r w:rsidR="00C05BC1">
        <w:rPr>
          <w:rStyle w:val="Hyperlink"/>
          <w:rFonts w:ascii="Arial" w:eastAsia="MS Mincho" w:hAnsi="Arial" w:cs="Arial"/>
          <w:b/>
          <w:bCs/>
          <w:lang w:eastAsia="ja-JP"/>
        </w:rPr>
        <w:t xml:space="preserve"> </w:t>
      </w:r>
      <w:r w:rsidR="00591602">
        <w:rPr>
          <w:rStyle w:val="Hyperlink"/>
          <w:rFonts w:ascii="Arial" w:eastAsia="MS Mincho" w:hAnsi="Arial" w:cs="Arial"/>
          <w:b/>
          <w:bCs/>
          <w:u w:val="none"/>
          <w:lang w:eastAsia="ja-JP"/>
        </w:rPr>
        <w:t xml:space="preserve"> </w:t>
      </w:r>
      <w:r w:rsidR="00591602">
        <w:rPr>
          <w:rStyle w:val="Hyperlink"/>
          <w:rFonts w:ascii="Arial" w:eastAsia="MS Mincho" w:hAnsi="Arial" w:cs="Arial"/>
          <w:bCs/>
          <w:color w:val="auto"/>
          <w:u w:val="none"/>
          <w:lang w:eastAsia="ja-JP"/>
        </w:rPr>
        <w:t xml:space="preserve">each </w:t>
      </w:r>
      <w:r w:rsidR="00C05BC1" w:rsidRPr="00C05BC1">
        <w:rPr>
          <w:rStyle w:val="Hyperlink"/>
          <w:rFonts w:ascii="Arial" w:eastAsia="MS Mincho" w:hAnsi="Arial" w:cs="Arial"/>
          <w:bCs/>
          <w:color w:val="auto"/>
          <w:u w:val="none"/>
          <w:lang w:eastAsia="ja-JP"/>
        </w:rPr>
        <w:t xml:space="preserve">Edmodo </w:t>
      </w:r>
      <w:r w:rsidR="008F1343" w:rsidRPr="00C05BC1">
        <w:rPr>
          <w:rStyle w:val="Hyperlink"/>
          <w:rFonts w:ascii="Arial" w:eastAsia="MS Mincho" w:hAnsi="Arial" w:cs="Arial"/>
          <w:bCs/>
          <w:color w:val="auto"/>
          <w:u w:val="none"/>
          <w:lang w:eastAsia="ja-JP"/>
        </w:rPr>
        <w:t>class has their own code for access.  Parents are welcome to join and monitor your student’s work.</w:t>
      </w:r>
      <w:r w:rsidR="002D1678">
        <w:rPr>
          <w:rStyle w:val="Hyperlink"/>
          <w:rFonts w:ascii="Arial" w:eastAsia="MS Mincho" w:hAnsi="Arial" w:cs="Arial"/>
          <w:b/>
          <w:bCs/>
          <w:color w:val="auto"/>
          <w:u w:val="none"/>
          <w:lang w:eastAsia="ja-JP"/>
        </w:rPr>
        <w:t xml:space="preserve">  </w:t>
      </w:r>
    </w:p>
    <w:p w:rsidR="00C05BC1" w:rsidRDefault="00C05BC1">
      <w:pPr>
        <w:rPr>
          <w:rFonts w:ascii="Tahoma" w:hAnsi="Tahoma"/>
        </w:rPr>
      </w:pPr>
    </w:p>
    <w:p w:rsidR="00235F27" w:rsidRDefault="00235F27" w:rsidP="00235F27">
      <w:pPr>
        <w:rPr>
          <w:rFonts w:ascii="Tahoma" w:hAnsi="Tahoma" w:cs="Tahoma"/>
        </w:rPr>
      </w:pPr>
      <w:r>
        <w:rPr>
          <w:rFonts w:ascii="Tahoma" w:hAnsi="Tahoma"/>
          <w:b/>
        </w:rPr>
        <w:t>Course Description</w:t>
      </w:r>
      <w:r>
        <w:rPr>
          <w:rFonts w:ascii="Tahoma" w:hAnsi="Tahoma"/>
        </w:rPr>
        <w:t xml:space="preserve">:  </w:t>
      </w:r>
      <w:r w:rsidRPr="00EE6EE0">
        <w:rPr>
          <w:rFonts w:ascii="Tahoma" w:hAnsi="Tahoma" w:cs="Tahoma"/>
        </w:rPr>
        <w:t xml:space="preserve">Physical Science 8 is a comprehensive general science course emphasizing relevant, </w:t>
      </w:r>
      <w:r>
        <w:rPr>
          <w:rFonts w:ascii="Tahoma" w:hAnsi="Tahoma" w:cs="Tahoma"/>
        </w:rPr>
        <w:t>l</w:t>
      </w:r>
      <w:r w:rsidRPr="00EE6EE0">
        <w:rPr>
          <w:rFonts w:ascii="Tahoma" w:hAnsi="Tahoma" w:cs="Tahoma"/>
        </w:rPr>
        <w:t xml:space="preserve">aboratory-oriented activities integrating current scientific thought.  It covers two quarters of chemistry and two of physics.  Independent research activities are also included in the course. </w:t>
      </w:r>
    </w:p>
    <w:p w:rsidR="00235F27" w:rsidRDefault="00235F27" w:rsidP="00235F27">
      <w:pPr>
        <w:rPr>
          <w:rFonts w:ascii="Tahoma" w:hAnsi="Tahoma"/>
          <w:bCs/>
        </w:rPr>
      </w:pPr>
    </w:p>
    <w:p w:rsidR="00235F27" w:rsidRPr="00461510" w:rsidRDefault="00235F27" w:rsidP="00235F27">
      <w:r>
        <w:rPr>
          <w:rFonts w:ascii="Tahoma" w:hAnsi="Tahoma"/>
          <w:b/>
        </w:rPr>
        <w:t>Course Objectives:</w:t>
      </w:r>
      <w:r>
        <w:rPr>
          <w:rFonts w:ascii="Tahoma" w:hAnsi="Tahoma"/>
          <w:bCs/>
        </w:rPr>
        <w:t xml:space="preserve"> The course covers all Virginia Standards of Learning objectives in detail.  It also encompasses the </w:t>
      </w:r>
      <w:smartTag w:uri="urn:schemas-microsoft-com:office:smarttags" w:element="place">
        <w:smartTag w:uri="urn:schemas-microsoft-com:office:smarttags" w:element="PlaceName">
          <w:r>
            <w:rPr>
              <w:rFonts w:ascii="Tahoma" w:hAnsi="Tahoma"/>
              <w:bCs/>
            </w:rPr>
            <w:t>Virginia Beach</w:t>
          </w:r>
        </w:smartTag>
        <w:r>
          <w:rPr>
            <w:rFonts w:ascii="Tahoma" w:hAnsi="Tahoma"/>
            <w:bCs/>
          </w:rPr>
          <w:t xml:space="preserve"> </w:t>
        </w:r>
        <w:smartTag w:uri="urn:schemas-microsoft-com:office:smarttags" w:element="PlaceType">
          <w:r>
            <w:rPr>
              <w:rFonts w:ascii="Tahoma" w:hAnsi="Tahoma"/>
              <w:bCs/>
            </w:rPr>
            <w:t>City</w:t>
          </w:r>
        </w:smartTag>
        <w:r>
          <w:rPr>
            <w:rFonts w:ascii="Tahoma" w:hAnsi="Tahoma"/>
            <w:bCs/>
          </w:rPr>
          <w:t xml:space="preserve"> </w:t>
        </w:r>
        <w:smartTag w:uri="urn:schemas-microsoft-com:office:smarttags" w:element="PlaceType">
          <w:r>
            <w:rPr>
              <w:rFonts w:ascii="Tahoma" w:hAnsi="Tahoma"/>
              <w:bCs/>
            </w:rPr>
            <w:t>Public School</w:t>
          </w:r>
        </w:smartTag>
      </w:smartTag>
      <w:r>
        <w:rPr>
          <w:rFonts w:ascii="Tahoma" w:hAnsi="Tahoma"/>
          <w:bCs/>
        </w:rPr>
        <w:t xml:space="preserve">’s objectives, which correlate to the SOL’s.  The SOL’s can be found at </w:t>
      </w:r>
      <w:hyperlink r:id="rId9" w:history="1">
        <w:r w:rsidR="00461510" w:rsidRPr="000D16D1">
          <w:rPr>
            <w:rStyle w:val="Hyperlink"/>
          </w:rPr>
          <w:t>http://www.pen.k12.va.us/testing/index.shtml</w:t>
        </w:r>
      </w:hyperlink>
      <w:r w:rsidR="00461510">
        <w:t xml:space="preserve"> </w:t>
      </w:r>
      <w:r>
        <w:t xml:space="preserve">.  </w:t>
      </w:r>
      <w:r>
        <w:rPr>
          <w:rFonts w:ascii="Tahoma" w:hAnsi="Tahoma"/>
          <w:bCs/>
        </w:rPr>
        <w:t>The content of the course is based on these two guidelines.</w:t>
      </w:r>
    </w:p>
    <w:p w:rsidR="00235F27" w:rsidRDefault="00235F27" w:rsidP="00235F27">
      <w:pPr>
        <w:rPr>
          <w:rFonts w:ascii="Tahoma" w:hAnsi="Tahoma"/>
          <w:bCs/>
        </w:rPr>
      </w:pPr>
    </w:p>
    <w:p w:rsidR="00F57853" w:rsidRDefault="00235F27" w:rsidP="00235F27">
      <w:pPr>
        <w:pStyle w:val="Heading1"/>
        <w:rPr>
          <w:b w:val="0"/>
        </w:rPr>
      </w:pPr>
      <w:r>
        <w:t>Course Scope and Sequence</w:t>
      </w:r>
      <w:r w:rsidR="00C05BC1">
        <w:rPr>
          <w:b w:val="0"/>
        </w:rPr>
        <w:t>:</w:t>
      </w:r>
    </w:p>
    <w:p w:rsidR="00F57853" w:rsidRPr="002D1678" w:rsidRDefault="00C05BC1" w:rsidP="00F57853">
      <w:pPr>
        <w:rPr>
          <w:rFonts w:ascii="Tahoma" w:hAnsi="Tahoma" w:cs="Tahoma"/>
          <w:b/>
        </w:rPr>
      </w:pPr>
      <w:r w:rsidRPr="00C05BC1">
        <w:rPr>
          <w:rFonts w:ascii="Tahoma" w:hAnsi="Tahoma"/>
          <w:noProof/>
        </w:rPr>
        <mc:AlternateContent>
          <mc:Choice Requires="wps">
            <w:drawing>
              <wp:anchor distT="45720" distB="45720" distL="114300" distR="114300" simplePos="0" relativeHeight="251659264" behindDoc="0" locked="0" layoutInCell="1" allowOverlap="1" wp14:anchorId="11F99000" wp14:editId="2E160BDE">
                <wp:simplePos x="0" y="0"/>
                <wp:positionH relativeFrom="margin">
                  <wp:align>right</wp:align>
                </wp:positionH>
                <wp:positionV relativeFrom="paragraph">
                  <wp:posOffset>10795</wp:posOffset>
                </wp:positionV>
                <wp:extent cx="2360930" cy="1404620"/>
                <wp:effectExtent l="0" t="0" r="19050" b="279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rsidR="00C05BC1" w:rsidRPr="002D1678" w:rsidRDefault="00C05BC1" w:rsidP="00C05BC1">
                            <w:pPr>
                              <w:rPr>
                                <w:rFonts w:ascii="Tahoma" w:hAnsi="Tahoma" w:cs="Tahoma"/>
                                <w:b/>
                              </w:rPr>
                            </w:pPr>
                            <w:r w:rsidRPr="002D1678">
                              <w:rPr>
                                <w:rFonts w:ascii="Tahoma" w:hAnsi="Tahoma" w:cs="Tahoma"/>
                                <w:b/>
                              </w:rPr>
                              <w:t>Second Semester</w:t>
                            </w:r>
                          </w:p>
                          <w:p w:rsidR="00C05BC1" w:rsidRDefault="00C05BC1" w:rsidP="00C05BC1">
                            <w:pPr>
                              <w:rPr>
                                <w:rFonts w:ascii="Tahoma" w:hAnsi="Tahoma" w:cs="Tahoma"/>
                              </w:rPr>
                            </w:pPr>
                            <w:r>
                              <w:rPr>
                                <w:rFonts w:ascii="Tahoma" w:hAnsi="Tahoma" w:cs="Tahoma"/>
                              </w:rPr>
                              <w:t xml:space="preserve">Unit 5 Atoms, Elements, and the Periodic Table  </w:t>
                            </w:r>
                          </w:p>
                          <w:p w:rsidR="00C05BC1" w:rsidRDefault="00C05BC1" w:rsidP="00C05BC1">
                            <w:pPr>
                              <w:rPr>
                                <w:rFonts w:ascii="Tahoma" w:hAnsi="Tahoma" w:cs="Tahoma"/>
                              </w:rPr>
                            </w:pPr>
                            <w:r>
                              <w:rPr>
                                <w:rFonts w:ascii="Tahoma" w:hAnsi="Tahoma" w:cs="Tahoma"/>
                              </w:rPr>
                              <w:t>Unit 6 Nature of Matter</w:t>
                            </w:r>
                          </w:p>
                          <w:p w:rsidR="00C05BC1" w:rsidRDefault="00C05BC1" w:rsidP="00C05BC1">
                            <w:pPr>
                              <w:rPr>
                                <w:rFonts w:ascii="Tahoma" w:hAnsi="Tahoma" w:cs="Tahoma"/>
                              </w:rPr>
                            </w:pPr>
                            <w:r>
                              <w:rPr>
                                <w:rFonts w:ascii="Tahoma" w:hAnsi="Tahoma" w:cs="Tahoma"/>
                              </w:rPr>
                              <w:t>Unit 7 Changes in Matter</w:t>
                            </w:r>
                          </w:p>
                          <w:p w:rsidR="00C05BC1" w:rsidRDefault="00C05BC1" w:rsidP="00C05BC1">
                            <w:r>
                              <w:rPr>
                                <w:rFonts w:ascii="Tahoma" w:hAnsi="Tahoma" w:cs="Tahoma"/>
                              </w:rPr>
                              <w:t xml:space="preserve">SOL Resources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1F99000" id="_x0000_t202" coordsize="21600,21600" o:spt="202" path="m,l,21600r21600,l21600,xe">
                <v:stroke joinstyle="miter"/>
                <v:path gradientshapeok="t" o:connecttype="rect"/>
              </v:shapetype>
              <v:shape id="Text Box 2" o:spid="_x0000_s1026" type="#_x0000_t202" style="position:absolute;margin-left:134.7pt;margin-top:.85pt;width:185.9pt;height:110.6pt;z-index:25165926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" strokecolor="white [3212]">
                <v:textbox style="mso-fit-shape-to-text:t">
                  <w:txbxContent>
                    <w:p w:rsidR="00C05BC1" w:rsidRPr="002D1678" w:rsidRDefault="00C05BC1" w:rsidP="00C05BC1">
                      <w:pPr>
                        <w:rPr>
                          <w:rFonts w:ascii="Tahoma" w:hAnsi="Tahoma" w:cs="Tahoma"/>
                          <w:b/>
                        </w:rPr>
                      </w:pPr>
                      <w:r w:rsidRPr="002D1678">
                        <w:rPr>
                          <w:rFonts w:ascii="Tahoma" w:hAnsi="Tahoma" w:cs="Tahoma"/>
                          <w:b/>
                        </w:rPr>
                        <w:t>Second Semester</w:t>
                      </w:r>
                    </w:p>
                    <w:p w:rsidR="00C05BC1" w:rsidRDefault="00C05BC1" w:rsidP="00C05BC1">
                      <w:pPr>
                        <w:rPr>
                          <w:rFonts w:ascii="Tahoma" w:hAnsi="Tahoma" w:cs="Tahoma"/>
                        </w:rPr>
                      </w:pPr>
                      <w:r>
                        <w:rPr>
                          <w:rFonts w:ascii="Tahoma" w:hAnsi="Tahoma" w:cs="Tahoma"/>
                        </w:rPr>
                        <w:t xml:space="preserve">Unit 5 Atoms, Elements, and the Periodic Table  </w:t>
                      </w:r>
                    </w:p>
                    <w:p w:rsidR="00C05BC1" w:rsidRDefault="00C05BC1" w:rsidP="00C05BC1">
                      <w:pPr>
                        <w:rPr>
                          <w:rFonts w:ascii="Tahoma" w:hAnsi="Tahoma" w:cs="Tahoma"/>
                        </w:rPr>
                      </w:pPr>
                      <w:r>
                        <w:rPr>
                          <w:rFonts w:ascii="Tahoma" w:hAnsi="Tahoma" w:cs="Tahoma"/>
                        </w:rPr>
                        <w:t>Unit 6 Nature of Matter</w:t>
                      </w:r>
                    </w:p>
                    <w:p w:rsidR="00C05BC1" w:rsidRDefault="00C05BC1" w:rsidP="00C05BC1">
                      <w:pPr>
                        <w:rPr>
                          <w:rFonts w:ascii="Tahoma" w:hAnsi="Tahoma" w:cs="Tahoma"/>
                        </w:rPr>
                      </w:pPr>
                      <w:r>
                        <w:rPr>
                          <w:rFonts w:ascii="Tahoma" w:hAnsi="Tahoma" w:cs="Tahoma"/>
                        </w:rPr>
                        <w:t>Unit 7 Changes in Matter</w:t>
                      </w:r>
                    </w:p>
                    <w:p w:rsidR="00C05BC1" w:rsidRDefault="00C05BC1" w:rsidP="00C05BC1">
                      <w:r>
                        <w:rPr>
                          <w:rFonts w:ascii="Tahoma" w:hAnsi="Tahoma" w:cs="Tahoma"/>
                        </w:rPr>
                        <w:t xml:space="preserve">SOL Resources                                                </w:t>
                      </w:r>
                    </w:p>
                  </w:txbxContent>
                </v:textbox>
                <w10:wrap anchorx="margin"/>
              </v:shape>
            </w:pict>
          </mc:Fallback>
        </mc:AlternateContent>
      </w:r>
      <w:r w:rsidR="00F57853" w:rsidRPr="002D1678">
        <w:rPr>
          <w:rFonts w:ascii="Tahoma" w:hAnsi="Tahoma" w:cs="Tahoma"/>
          <w:b/>
        </w:rPr>
        <w:t>First Semester</w:t>
      </w:r>
    </w:p>
    <w:p w:rsidR="00235F27" w:rsidRDefault="00F57853" w:rsidP="00235F27">
      <w:pPr>
        <w:pStyle w:val="Heading1"/>
        <w:rPr>
          <w:b w:val="0"/>
        </w:rPr>
      </w:pPr>
      <w:r>
        <w:rPr>
          <w:b w:val="0"/>
        </w:rPr>
        <w:t>Introduction to Physical Science, Scientific Method, and Measurement</w:t>
      </w:r>
      <w:r w:rsidR="00235F27">
        <w:rPr>
          <w:b w:val="0"/>
        </w:rPr>
        <w:t xml:space="preserve"> </w:t>
      </w:r>
    </w:p>
    <w:p w:rsidR="00F57853" w:rsidRDefault="00F57853" w:rsidP="00235F27">
      <w:pPr>
        <w:rPr>
          <w:rFonts w:ascii="Tahoma" w:hAnsi="Tahoma" w:cs="Tahoma"/>
        </w:rPr>
      </w:pPr>
      <w:r>
        <w:rPr>
          <w:rFonts w:ascii="Tahoma" w:hAnsi="Tahoma" w:cs="Tahoma"/>
        </w:rPr>
        <w:t>Unit 1 Energy and Heat Transfer</w:t>
      </w:r>
      <w:r w:rsidR="00235F27">
        <w:rPr>
          <w:rFonts w:ascii="Tahoma" w:hAnsi="Tahoma" w:cs="Tahoma"/>
        </w:rPr>
        <w:t xml:space="preserve"> </w:t>
      </w:r>
    </w:p>
    <w:p w:rsidR="00F57853" w:rsidRDefault="00F57853" w:rsidP="00235F27">
      <w:pPr>
        <w:rPr>
          <w:rFonts w:ascii="Tahoma" w:hAnsi="Tahoma" w:cs="Tahoma"/>
        </w:rPr>
      </w:pPr>
      <w:r>
        <w:rPr>
          <w:rFonts w:ascii="Tahoma" w:hAnsi="Tahoma" w:cs="Tahoma"/>
        </w:rPr>
        <w:t>Unit 2 Wave Energy, Sound, Light, and the Electromagnetic Spectrum</w:t>
      </w:r>
      <w:r w:rsidR="00235F27">
        <w:rPr>
          <w:rFonts w:ascii="Tahoma" w:hAnsi="Tahoma" w:cs="Tahoma"/>
        </w:rPr>
        <w:t xml:space="preserve"> </w:t>
      </w:r>
    </w:p>
    <w:p w:rsidR="00F57853" w:rsidRDefault="00F57853" w:rsidP="00235F27">
      <w:pPr>
        <w:rPr>
          <w:rFonts w:ascii="Tahoma" w:hAnsi="Tahoma" w:cs="Tahoma"/>
        </w:rPr>
      </w:pPr>
      <w:r>
        <w:rPr>
          <w:rFonts w:ascii="Tahoma" w:hAnsi="Tahoma" w:cs="Tahoma"/>
        </w:rPr>
        <w:t>Unit 3 Work, Force, and Motion</w:t>
      </w:r>
    </w:p>
    <w:p w:rsidR="00F57853" w:rsidRDefault="00F57853" w:rsidP="00235F27">
      <w:pPr>
        <w:rPr>
          <w:rFonts w:ascii="Tahoma" w:hAnsi="Tahoma" w:cs="Tahoma"/>
        </w:rPr>
      </w:pPr>
      <w:r>
        <w:rPr>
          <w:rFonts w:ascii="Tahoma" w:hAnsi="Tahoma" w:cs="Tahoma"/>
        </w:rPr>
        <w:t>Unit 4 Electricity and Magnetism</w:t>
      </w:r>
    </w:p>
    <w:p w:rsidR="00806B87" w:rsidRDefault="00806B87"/>
    <w:p w:rsidR="00591602" w:rsidRDefault="00591602" w:rsidP="00BA7E8C">
      <w:pPr>
        <w:rPr>
          <w:rFonts w:ascii="Tahoma" w:hAnsi="Tahoma" w:cs="Tahoma"/>
          <w:b/>
        </w:rPr>
      </w:pPr>
    </w:p>
    <w:p w:rsidR="00BA7E8C" w:rsidRPr="00BA7E8C" w:rsidRDefault="00806B87" w:rsidP="00BA7E8C">
      <w:pPr>
        <w:rPr>
          <w:rFonts w:ascii="Tahoma" w:hAnsi="Tahoma"/>
          <w:bCs/>
        </w:rPr>
      </w:pPr>
      <w:r w:rsidRPr="002D1678">
        <w:rPr>
          <w:rFonts w:ascii="Tahoma" w:hAnsi="Tahoma" w:cs="Tahoma"/>
          <w:b/>
        </w:rPr>
        <w:t>Texts and Materials</w:t>
      </w:r>
      <w:r w:rsidRPr="00216207">
        <w:rPr>
          <w:rFonts w:ascii="Tahoma" w:hAnsi="Tahoma" w:cs="Tahoma"/>
        </w:rPr>
        <w:t>:</w:t>
      </w:r>
      <w:r w:rsidR="00633928" w:rsidRPr="00216207">
        <w:rPr>
          <w:rFonts w:ascii="Tahoma" w:hAnsi="Tahoma" w:cs="Tahoma"/>
          <w:u w:val="single"/>
        </w:rPr>
        <w:t xml:space="preserve"> </w:t>
      </w:r>
      <w:r w:rsidR="00235F27">
        <w:rPr>
          <w:rFonts w:ascii="Tahoma" w:hAnsi="Tahoma" w:cs="Tahoma"/>
          <w:bCs/>
          <w:u w:val="single"/>
        </w:rPr>
        <w:t>Physical Science</w:t>
      </w:r>
      <w:r w:rsidRPr="00216207">
        <w:rPr>
          <w:rFonts w:ascii="Tahoma" w:hAnsi="Tahoma" w:cs="Tahoma"/>
          <w:bCs/>
          <w:u w:val="single"/>
        </w:rPr>
        <w:t xml:space="preserve"> </w:t>
      </w:r>
      <w:r w:rsidRPr="00216207">
        <w:rPr>
          <w:rFonts w:ascii="Tahoma" w:hAnsi="Tahoma" w:cs="Tahoma"/>
          <w:bCs/>
        </w:rPr>
        <w:t>(</w:t>
      </w:r>
      <w:r w:rsidR="008302DE" w:rsidRPr="00216207">
        <w:rPr>
          <w:rFonts w:ascii="Tahoma" w:hAnsi="Tahoma" w:cs="Tahoma"/>
          <w:bCs/>
        </w:rPr>
        <w:t>Holt</w:t>
      </w:r>
      <w:r w:rsidRPr="00216207">
        <w:rPr>
          <w:rFonts w:ascii="Tahoma" w:hAnsi="Tahoma" w:cs="Tahoma"/>
          <w:bCs/>
        </w:rPr>
        <w:t xml:space="preserve">).  </w:t>
      </w:r>
      <w:r w:rsidR="00BA7E8C" w:rsidRPr="00BA7E8C">
        <w:rPr>
          <w:rFonts w:ascii="Tahoma" w:hAnsi="Tahoma"/>
          <w:bCs/>
        </w:rPr>
        <w:t xml:space="preserve">Please note that I will be handing out online textbook log-in information and passwords. </w:t>
      </w:r>
      <w:r w:rsidR="00461510">
        <w:rPr>
          <w:rFonts w:ascii="Tahoma" w:hAnsi="Tahoma"/>
          <w:bCs/>
        </w:rPr>
        <w:t xml:space="preserve">This is also on my Wiki space. </w:t>
      </w:r>
      <w:r w:rsidR="00BA7E8C" w:rsidRPr="00BA7E8C">
        <w:rPr>
          <w:rFonts w:ascii="Tahoma" w:hAnsi="Tahoma"/>
          <w:bCs/>
        </w:rPr>
        <w:t xml:space="preserve"> Students will be shown how to access this tool, although most already know how to use this.  </w:t>
      </w:r>
      <w:r w:rsidR="00444D5D">
        <w:rPr>
          <w:rFonts w:ascii="Tahoma" w:hAnsi="Tahoma"/>
          <w:bCs/>
        </w:rPr>
        <w:t xml:space="preserve">Students will have the opportunity to acquire the relevant information either with notes in class or a teacher made video as a homework assignment. </w:t>
      </w:r>
      <w:r w:rsidR="00BA7E8C" w:rsidRPr="00BA7E8C">
        <w:rPr>
          <w:rFonts w:ascii="Tahoma" w:hAnsi="Tahoma"/>
          <w:bCs/>
        </w:rPr>
        <w:t>Due to the type of instruction students will be engaged in, they are required to keep a science notebook</w:t>
      </w:r>
      <w:r w:rsidR="00216207">
        <w:rPr>
          <w:rFonts w:ascii="Tahoma" w:hAnsi="Tahoma"/>
          <w:bCs/>
        </w:rPr>
        <w:t>/binder</w:t>
      </w:r>
      <w:r w:rsidR="00BA7E8C" w:rsidRPr="00BA7E8C">
        <w:rPr>
          <w:rFonts w:ascii="Tahoma" w:hAnsi="Tahoma"/>
          <w:bCs/>
        </w:rPr>
        <w:t xml:space="preserve"> that should be brought to class daily.  The online text book should be used as a reference tool when needed to look something up or to clarify information.</w:t>
      </w:r>
    </w:p>
    <w:p w:rsidR="00444D5D" w:rsidRDefault="00444D5D" w:rsidP="00BA7E8C"/>
    <w:p w:rsidR="00591602" w:rsidRDefault="00591602" w:rsidP="00BA7E8C">
      <w:pPr>
        <w:rPr>
          <w:rFonts w:ascii="Tahoma" w:hAnsi="Tahoma"/>
          <w:b/>
        </w:rPr>
      </w:pPr>
    </w:p>
    <w:p w:rsidR="00BA7E8C" w:rsidRPr="00BA7E8C" w:rsidRDefault="00444D5D" w:rsidP="00BA7E8C">
      <w:pPr>
        <w:rPr>
          <w:rFonts w:ascii="Tahoma" w:hAnsi="Tahoma"/>
        </w:rPr>
      </w:pPr>
      <w:r>
        <w:rPr>
          <w:rFonts w:ascii="Tahoma" w:hAnsi="Tahoma"/>
          <w:b/>
        </w:rPr>
        <w:t xml:space="preserve">Mastery learning and Grading: A grade is a communication about how your student is mastering a learning target. </w:t>
      </w:r>
      <w:r w:rsidR="00BA7E8C" w:rsidRPr="00BA7E8C">
        <w:rPr>
          <w:rFonts w:ascii="Tahoma" w:hAnsi="Tahoma"/>
          <w:b/>
        </w:rPr>
        <w:t xml:space="preserve"> </w:t>
      </w:r>
      <w:r w:rsidR="00BA7E8C" w:rsidRPr="00BA7E8C">
        <w:rPr>
          <w:rFonts w:ascii="Tahoma" w:hAnsi="Tahoma"/>
        </w:rPr>
        <w:t>Students will be graded upon set standards and objectives.  Grades are not compensation</w:t>
      </w:r>
      <w:r w:rsidR="00216207">
        <w:rPr>
          <w:rFonts w:ascii="Tahoma" w:hAnsi="Tahoma"/>
        </w:rPr>
        <w:t xml:space="preserve"> for points earned</w:t>
      </w:r>
      <w:r w:rsidR="00BA7E8C" w:rsidRPr="00BA7E8C">
        <w:rPr>
          <w:rFonts w:ascii="Tahoma" w:hAnsi="Tahoma"/>
        </w:rPr>
        <w:t xml:space="preserve"> but are instead used as a communication tool.  What does this mean?  The letter</w:t>
      </w:r>
      <w:r w:rsidR="00216207">
        <w:rPr>
          <w:rFonts w:ascii="Tahoma" w:hAnsi="Tahoma"/>
        </w:rPr>
        <w:t>/number</w:t>
      </w:r>
      <w:r w:rsidR="00BA7E8C" w:rsidRPr="00BA7E8C">
        <w:rPr>
          <w:rFonts w:ascii="Tahoma" w:hAnsi="Tahoma"/>
        </w:rPr>
        <w:t xml:space="preserve"> assigned to th</w:t>
      </w:r>
      <w:r w:rsidR="00216207">
        <w:rPr>
          <w:rFonts w:ascii="Tahoma" w:hAnsi="Tahoma"/>
        </w:rPr>
        <w:t>e task will allow you/</w:t>
      </w:r>
      <w:r w:rsidR="00BA7E8C" w:rsidRPr="00BA7E8C">
        <w:rPr>
          <w:rFonts w:ascii="Tahoma" w:hAnsi="Tahoma"/>
        </w:rPr>
        <w:t xml:space="preserve">your child </w:t>
      </w:r>
      <w:r>
        <w:rPr>
          <w:rFonts w:ascii="Tahoma" w:hAnsi="Tahoma"/>
        </w:rPr>
        <w:t xml:space="preserve">to </w:t>
      </w:r>
      <w:r w:rsidR="00BA7E8C" w:rsidRPr="00BA7E8C">
        <w:rPr>
          <w:rFonts w:ascii="Tahoma" w:hAnsi="Tahoma"/>
        </w:rPr>
        <w:t xml:space="preserve">know if they are grasping the concept fully or if they still need to work on it.  Final grades are determined by our professional opinion of your child’s work against the standards for </w:t>
      </w:r>
      <w:r w:rsidR="00235F27">
        <w:rPr>
          <w:rFonts w:ascii="Tahoma" w:hAnsi="Tahoma"/>
        </w:rPr>
        <w:t>Physical</w:t>
      </w:r>
      <w:r w:rsidR="00216207">
        <w:rPr>
          <w:rFonts w:ascii="Tahoma" w:hAnsi="Tahoma"/>
        </w:rPr>
        <w:t xml:space="preserve"> Science</w:t>
      </w:r>
      <w:r w:rsidR="00BA7E8C" w:rsidRPr="00BA7E8C">
        <w:rPr>
          <w:rFonts w:ascii="Tahoma" w:hAnsi="Tahoma"/>
        </w:rPr>
        <w:t xml:space="preserve">, not by mathematical calculations.  We will convert the 4 point scale to the VBCPS Board approved grading scale.  Students will be </w:t>
      </w:r>
      <w:r w:rsidR="0048201C" w:rsidRPr="00BA7E8C">
        <w:rPr>
          <w:rFonts w:ascii="Tahoma" w:hAnsi="Tahoma"/>
        </w:rPr>
        <w:t>evalu</w:t>
      </w:r>
      <w:r w:rsidR="0048201C">
        <w:rPr>
          <w:rFonts w:ascii="Tahoma" w:hAnsi="Tahoma"/>
        </w:rPr>
        <w:t xml:space="preserve">ated </w:t>
      </w:r>
      <w:r w:rsidR="0048201C" w:rsidRPr="00BA7E8C">
        <w:rPr>
          <w:rFonts w:ascii="Tahoma" w:hAnsi="Tahoma"/>
        </w:rPr>
        <w:t>through</w:t>
      </w:r>
      <w:r w:rsidR="00BA7E8C" w:rsidRPr="00BA7E8C">
        <w:rPr>
          <w:rFonts w:ascii="Tahoma" w:hAnsi="Tahoma"/>
        </w:rPr>
        <w:t xml:space="preserve"> tests, quizzes, class work, labs, projects, and critical thinking tasks.  Please keep in mind that mastery of every concept is the goal and students have as many chances to achieve mastery as needed.  </w:t>
      </w:r>
    </w:p>
    <w:p w:rsidR="00BA7E8C" w:rsidRDefault="00BA7E8C" w:rsidP="00BA7E8C">
      <w:pPr>
        <w:rPr>
          <w:rFonts w:ascii="Tahoma" w:hAnsi="Tahoma"/>
        </w:rPr>
      </w:pPr>
    </w:p>
    <w:p w:rsidR="00216207" w:rsidRDefault="00216207" w:rsidP="00BA7E8C">
      <w:pPr>
        <w:rPr>
          <w:rFonts w:ascii="Tahoma" w:hAnsi="Tahoma"/>
          <w:b/>
        </w:rPr>
      </w:pPr>
    </w:p>
    <w:p w:rsidR="00216207" w:rsidRDefault="00216207" w:rsidP="00BA7E8C">
      <w:pPr>
        <w:rPr>
          <w:rFonts w:ascii="Tahoma" w:hAnsi="Tahoma"/>
          <w:b/>
        </w:rPr>
      </w:pPr>
    </w:p>
    <w:p w:rsidR="0048201C" w:rsidRDefault="0048201C" w:rsidP="00BA7E8C">
      <w:pPr>
        <w:rPr>
          <w:rFonts w:ascii="Tahoma" w:hAnsi="Tahoma"/>
          <w:b/>
        </w:rPr>
      </w:pPr>
    </w:p>
    <w:p w:rsidR="0048201C" w:rsidRDefault="0048201C" w:rsidP="00BA7E8C">
      <w:pPr>
        <w:rPr>
          <w:rFonts w:ascii="Tahoma" w:hAnsi="Tahoma"/>
          <w:b/>
        </w:rPr>
      </w:pPr>
    </w:p>
    <w:p w:rsidR="0048201C" w:rsidRDefault="0048201C" w:rsidP="00BA7E8C">
      <w:pPr>
        <w:rPr>
          <w:rFonts w:ascii="Tahoma" w:hAnsi="Tahoma"/>
          <w:b/>
        </w:rPr>
      </w:pPr>
    </w:p>
    <w:p w:rsidR="0048201C" w:rsidRDefault="0048201C" w:rsidP="00BA7E8C">
      <w:pPr>
        <w:rPr>
          <w:rFonts w:ascii="Tahoma" w:hAnsi="Tahoma"/>
          <w:b/>
        </w:rPr>
      </w:pPr>
    </w:p>
    <w:p w:rsidR="0048201C" w:rsidRDefault="0048201C" w:rsidP="00BA7E8C">
      <w:pPr>
        <w:rPr>
          <w:rFonts w:ascii="Tahoma" w:hAnsi="Tahoma"/>
          <w:b/>
        </w:rPr>
      </w:pPr>
    </w:p>
    <w:p w:rsidR="0048201C" w:rsidRDefault="0048201C" w:rsidP="00BA7E8C">
      <w:pPr>
        <w:rPr>
          <w:rFonts w:ascii="Tahoma" w:hAnsi="Tahoma"/>
          <w:b/>
        </w:rPr>
      </w:pPr>
    </w:p>
    <w:p w:rsidR="00BA7E8C" w:rsidRPr="00BA7E8C" w:rsidRDefault="00BA7E8C" w:rsidP="00BA7E8C">
      <w:pPr>
        <w:rPr>
          <w:rFonts w:ascii="Tahoma" w:hAnsi="Tahoma"/>
          <w:b/>
        </w:rPr>
      </w:pPr>
      <w:r w:rsidRPr="00BA7E8C">
        <w:rPr>
          <w:rFonts w:ascii="Tahoma" w:hAnsi="Tahoma"/>
          <w:b/>
        </w:rPr>
        <w:t xml:space="preserve">Grading Procedures and Policies:  </w:t>
      </w:r>
    </w:p>
    <w:p w:rsidR="00BA7E8C" w:rsidRPr="00BA7E8C" w:rsidRDefault="00BA7E8C" w:rsidP="00BA7E8C">
      <w:pPr>
        <w:rPr>
          <w:rFonts w:ascii="Tahoma" w:hAnsi="Tahoma"/>
          <w:b/>
        </w:rPr>
      </w:pPr>
    </w:p>
    <w:p w:rsidR="00BA7E8C" w:rsidRPr="00BA7E8C" w:rsidRDefault="00BA7E8C" w:rsidP="00BA7E8C">
      <w:pPr>
        <w:rPr>
          <w:rFonts w:ascii="Tahoma" w:hAnsi="Tahoma"/>
        </w:rPr>
      </w:pPr>
      <w:r w:rsidRPr="00BA7E8C">
        <w:rPr>
          <w:rFonts w:ascii="Tahoma" w:hAnsi="Tahoma"/>
        </w:rPr>
        <w:t xml:space="preserve">4 = </w:t>
      </w:r>
      <w:proofErr w:type="gramStart"/>
      <w:r w:rsidRPr="00BA7E8C">
        <w:rPr>
          <w:rFonts w:ascii="Tahoma" w:hAnsi="Tahoma"/>
        </w:rPr>
        <w:t>A  Advanced</w:t>
      </w:r>
      <w:proofErr w:type="gramEnd"/>
      <w:r w:rsidRPr="00BA7E8C">
        <w:rPr>
          <w:rFonts w:ascii="Tahoma" w:hAnsi="Tahoma"/>
        </w:rPr>
        <w:t xml:space="preserve"> proficient – consistently demonstrates proficiency; grasps, applies, and extends key concepts, processes </w:t>
      </w:r>
      <w:r w:rsidR="00591602">
        <w:rPr>
          <w:rFonts w:ascii="Tahoma" w:hAnsi="Tahoma"/>
        </w:rPr>
        <w:t xml:space="preserve">  </w:t>
      </w:r>
      <w:r w:rsidRPr="00BA7E8C">
        <w:rPr>
          <w:rFonts w:ascii="Tahoma" w:hAnsi="Tahoma"/>
        </w:rPr>
        <w:t>and skills.</w:t>
      </w:r>
    </w:p>
    <w:p w:rsidR="00BA7E8C" w:rsidRPr="00BA7E8C" w:rsidRDefault="00BA7E8C" w:rsidP="00BA7E8C">
      <w:pPr>
        <w:rPr>
          <w:rFonts w:ascii="Tahoma" w:hAnsi="Tahoma"/>
        </w:rPr>
      </w:pPr>
    </w:p>
    <w:p w:rsidR="00BA7E8C" w:rsidRPr="00BA7E8C" w:rsidRDefault="00BA7E8C" w:rsidP="00BA7E8C">
      <w:pPr>
        <w:rPr>
          <w:rFonts w:ascii="Tahoma" w:hAnsi="Tahoma"/>
        </w:rPr>
      </w:pPr>
      <w:r w:rsidRPr="00BA7E8C">
        <w:rPr>
          <w:rFonts w:ascii="Tahoma" w:hAnsi="Tahoma"/>
        </w:rPr>
        <w:t xml:space="preserve">3 = B  Proficient – regularly grasps and applies key concepts, processes, and skills with limited errors.  </w:t>
      </w:r>
    </w:p>
    <w:p w:rsidR="00BA7E8C" w:rsidRPr="00BA7E8C" w:rsidRDefault="00BA7E8C" w:rsidP="00BA7E8C">
      <w:pPr>
        <w:rPr>
          <w:rFonts w:ascii="Tahoma" w:hAnsi="Tahoma"/>
        </w:rPr>
      </w:pPr>
    </w:p>
    <w:p w:rsidR="00BA7E8C" w:rsidRPr="00BA7E8C" w:rsidRDefault="00BA7E8C" w:rsidP="00BA7E8C">
      <w:pPr>
        <w:rPr>
          <w:rFonts w:ascii="Tahoma" w:hAnsi="Tahoma"/>
        </w:rPr>
      </w:pPr>
      <w:r w:rsidRPr="00BA7E8C">
        <w:rPr>
          <w:rFonts w:ascii="Tahoma" w:hAnsi="Tahoma"/>
        </w:rPr>
        <w:t>2 = C Developing Proficiency – beginning to grasp and apply key concepts, processes, and skills</w:t>
      </w:r>
    </w:p>
    <w:p w:rsidR="00BA7E8C" w:rsidRPr="00BA7E8C" w:rsidRDefault="00BA7E8C" w:rsidP="00BA7E8C">
      <w:pPr>
        <w:rPr>
          <w:rFonts w:ascii="Tahoma" w:hAnsi="Tahoma"/>
        </w:rPr>
      </w:pPr>
    </w:p>
    <w:p w:rsidR="00BA7E8C" w:rsidRPr="00BA7E8C" w:rsidRDefault="00BA7E8C" w:rsidP="00BA7E8C">
      <w:pPr>
        <w:rPr>
          <w:rFonts w:ascii="Tahoma" w:hAnsi="Tahoma"/>
        </w:rPr>
      </w:pPr>
      <w:r w:rsidRPr="00BA7E8C">
        <w:rPr>
          <w:rFonts w:ascii="Tahoma" w:hAnsi="Tahoma"/>
        </w:rPr>
        <w:t>1 = D  Novice – needs improvement; not making expected progress toward proficiency</w:t>
      </w:r>
    </w:p>
    <w:p w:rsidR="00BA7E8C" w:rsidRPr="00BA7E8C" w:rsidRDefault="00BA7E8C" w:rsidP="00BA7E8C">
      <w:pPr>
        <w:rPr>
          <w:rFonts w:ascii="Tahoma" w:hAnsi="Tahoma"/>
        </w:rPr>
      </w:pPr>
    </w:p>
    <w:p w:rsidR="00BA7E8C" w:rsidRPr="00BA7E8C" w:rsidRDefault="00BA7E8C" w:rsidP="00BA7E8C">
      <w:pPr>
        <w:rPr>
          <w:rFonts w:ascii="Tahoma" w:hAnsi="Tahoma"/>
        </w:rPr>
      </w:pPr>
      <w:r w:rsidRPr="00BA7E8C">
        <w:rPr>
          <w:rFonts w:ascii="Tahoma" w:hAnsi="Tahoma"/>
        </w:rPr>
        <w:t xml:space="preserve">0 = E </w:t>
      </w:r>
      <w:r w:rsidR="00067CDA">
        <w:rPr>
          <w:rFonts w:ascii="Tahoma" w:hAnsi="Tahoma"/>
        </w:rPr>
        <w:t xml:space="preserve"> </w:t>
      </w:r>
      <w:r w:rsidRPr="00BA7E8C">
        <w:rPr>
          <w:rFonts w:ascii="Tahoma" w:hAnsi="Tahoma"/>
        </w:rPr>
        <w:t xml:space="preserve"> No progress is evaluated.</w:t>
      </w:r>
    </w:p>
    <w:p w:rsidR="00BA7E8C" w:rsidRPr="00BA7E8C" w:rsidRDefault="00BA7E8C" w:rsidP="00BA7E8C">
      <w:pPr>
        <w:rPr>
          <w:rFonts w:ascii="Tahoma" w:hAnsi="Tahoma"/>
        </w:rPr>
      </w:pPr>
    </w:p>
    <w:p w:rsidR="004A1C78" w:rsidRDefault="004A1C78">
      <w:pPr>
        <w:rPr>
          <w:rFonts w:ascii="Tahoma" w:hAnsi="Tahoma"/>
        </w:rPr>
      </w:pPr>
    </w:p>
    <w:p w:rsidR="00591602" w:rsidRDefault="00C36B9C" w:rsidP="00A37F9A">
      <w:pPr>
        <w:rPr>
          <w:rFonts w:ascii="Tahoma" w:hAnsi="Tahoma"/>
        </w:rPr>
      </w:pPr>
      <w:r w:rsidRPr="00C36B9C">
        <w:rPr>
          <w:rFonts w:ascii="Tahoma" w:hAnsi="Tahoma"/>
          <w:b/>
        </w:rPr>
        <w:t>Parent Portal:</w:t>
      </w:r>
      <w:r>
        <w:rPr>
          <w:rFonts w:ascii="Tahoma" w:hAnsi="Tahoma"/>
          <w:b/>
        </w:rPr>
        <w:t xml:space="preserve"> </w:t>
      </w:r>
      <w:r>
        <w:rPr>
          <w:rFonts w:ascii="Tahoma" w:hAnsi="Tahoma"/>
        </w:rPr>
        <w:t>I</w:t>
      </w:r>
      <w:r w:rsidR="00591602">
        <w:rPr>
          <w:rFonts w:ascii="Tahoma" w:hAnsi="Tahoma"/>
        </w:rPr>
        <w:t>f</w:t>
      </w:r>
      <w:r>
        <w:rPr>
          <w:rFonts w:ascii="Tahoma" w:hAnsi="Tahoma"/>
        </w:rPr>
        <w:t xml:space="preserve"> you have not done so already, p</w:t>
      </w:r>
      <w:r w:rsidR="0048201C">
        <w:rPr>
          <w:rFonts w:ascii="Tahoma" w:hAnsi="Tahoma"/>
        </w:rPr>
        <w:t xml:space="preserve">lease </w:t>
      </w:r>
      <w:r w:rsidR="00591602">
        <w:rPr>
          <w:rFonts w:ascii="Tahoma" w:hAnsi="Tahoma"/>
        </w:rPr>
        <w:t>sign up for “Parent Portal” on</w:t>
      </w:r>
      <w:r w:rsidR="00A37F9A">
        <w:rPr>
          <w:rFonts w:ascii="Tahoma" w:hAnsi="Tahoma"/>
        </w:rPr>
        <w:t xml:space="preserve"> the school’s website to be able to access your child’s grades at any point during the year.  </w:t>
      </w:r>
      <w:r w:rsidR="0048201C">
        <w:rPr>
          <w:rFonts w:ascii="Tahoma" w:hAnsi="Tahoma"/>
        </w:rPr>
        <w:t xml:space="preserve">This is a great tool for students to </w:t>
      </w:r>
      <w:r w:rsidR="00451913">
        <w:rPr>
          <w:rFonts w:ascii="Tahoma" w:hAnsi="Tahoma"/>
        </w:rPr>
        <w:t>monitor their own progress as well as check for the accuracy of their grades.</w:t>
      </w:r>
    </w:p>
    <w:p w:rsidR="00451913" w:rsidRDefault="00451913" w:rsidP="00A37F9A">
      <w:pPr>
        <w:rPr>
          <w:rFonts w:ascii="Tahoma" w:hAnsi="Tahoma"/>
        </w:rPr>
      </w:pPr>
    </w:p>
    <w:p w:rsidR="00591602" w:rsidRPr="00591602" w:rsidRDefault="00451913" w:rsidP="00A37F9A">
      <w:pPr>
        <w:rPr>
          <w:rFonts w:ascii="Tahoma" w:hAnsi="Tahoma"/>
        </w:rPr>
      </w:pPr>
      <w:r>
        <w:rPr>
          <w:rFonts w:ascii="Tahoma" w:hAnsi="Tahoma"/>
          <w:b/>
        </w:rPr>
        <w:t>My School Mail</w:t>
      </w:r>
      <w:r w:rsidR="00591602" w:rsidRPr="00591602">
        <w:rPr>
          <w:rFonts w:ascii="Tahoma" w:hAnsi="Tahoma"/>
          <w:b/>
        </w:rPr>
        <w:t>:</w:t>
      </w:r>
      <w:r w:rsidR="00591602">
        <w:rPr>
          <w:rFonts w:ascii="Tahoma" w:hAnsi="Tahoma"/>
          <w:b/>
        </w:rPr>
        <w:t xml:space="preserve">  </w:t>
      </w:r>
      <w:r w:rsidR="00591602" w:rsidRPr="00591602">
        <w:rPr>
          <w:rFonts w:ascii="Tahoma" w:hAnsi="Tahoma"/>
        </w:rPr>
        <w:t>Please sign up for ‘</w:t>
      </w:r>
      <w:r>
        <w:rPr>
          <w:rFonts w:ascii="Tahoma" w:hAnsi="Tahoma"/>
        </w:rPr>
        <w:t>My School Mail</w:t>
      </w:r>
      <w:r w:rsidR="00591602" w:rsidRPr="00591602">
        <w:rPr>
          <w:rFonts w:ascii="Tahoma" w:hAnsi="Tahoma"/>
        </w:rPr>
        <w:t>’ on the school’s website.  This will provide you with a daily email for your student’s homework and other important information.</w:t>
      </w:r>
      <w:r>
        <w:rPr>
          <w:rFonts w:ascii="Tahoma" w:hAnsi="Tahoma"/>
        </w:rPr>
        <w:t xml:space="preserve">  You can also sign up here for sporting even reminders, PTA newsletters and other valuable resources.</w:t>
      </w:r>
    </w:p>
    <w:p w:rsidR="00806B87" w:rsidRDefault="00806B87">
      <w:pPr>
        <w:rPr>
          <w:rFonts w:ascii="Tahoma" w:hAnsi="Tahoma"/>
        </w:rPr>
      </w:pPr>
    </w:p>
    <w:p w:rsidR="00A37F9A" w:rsidRDefault="00806B87" w:rsidP="00A37F9A">
      <w:pPr>
        <w:rPr>
          <w:rFonts w:ascii="Tahoma" w:hAnsi="Tahoma"/>
        </w:rPr>
      </w:pPr>
      <w:r>
        <w:rPr>
          <w:rFonts w:ascii="Tahoma" w:hAnsi="Tahoma"/>
          <w:b/>
        </w:rPr>
        <w:t>Help Sessions</w:t>
      </w:r>
      <w:r>
        <w:rPr>
          <w:rFonts w:ascii="Tahoma" w:hAnsi="Tahoma"/>
        </w:rPr>
        <w:t xml:space="preserve">:  </w:t>
      </w:r>
      <w:r w:rsidR="00451913">
        <w:rPr>
          <w:rFonts w:ascii="Tahoma" w:hAnsi="Tahoma"/>
        </w:rPr>
        <w:t xml:space="preserve">PAMS offers a variety of free </w:t>
      </w:r>
      <w:r w:rsidR="00067CDA">
        <w:rPr>
          <w:rFonts w:ascii="Tahoma" w:hAnsi="Tahoma"/>
        </w:rPr>
        <w:t>tutoring</w:t>
      </w:r>
      <w:r w:rsidR="00451913">
        <w:rPr>
          <w:rFonts w:ascii="Tahoma" w:hAnsi="Tahoma"/>
        </w:rPr>
        <w:t xml:space="preserve"> </w:t>
      </w:r>
      <w:r w:rsidR="00067CDA">
        <w:rPr>
          <w:rFonts w:ascii="Tahoma" w:hAnsi="Tahoma"/>
        </w:rPr>
        <w:t>opportunities</w:t>
      </w:r>
      <w:r w:rsidR="00451913">
        <w:rPr>
          <w:rFonts w:ascii="Tahoma" w:hAnsi="Tahoma"/>
        </w:rPr>
        <w:t xml:space="preserve"> before and after school.  I am also available before school by appointment.</w:t>
      </w:r>
      <w:r w:rsidR="00A37F9A">
        <w:rPr>
          <w:rFonts w:ascii="Tahoma" w:hAnsi="Tahoma"/>
        </w:rPr>
        <w:t xml:space="preserve"> </w:t>
      </w:r>
    </w:p>
    <w:p w:rsidR="00806B87" w:rsidRDefault="00806B87">
      <w:pPr>
        <w:rPr>
          <w:rFonts w:ascii="Tahoma" w:hAnsi="Tahoma"/>
        </w:rPr>
      </w:pPr>
    </w:p>
    <w:p w:rsidR="00FA0BCB" w:rsidRDefault="00806B87" w:rsidP="00A37F9A">
      <w:pPr>
        <w:rPr>
          <w:rFonts w:ascii="Tahoma" w:hAnsi="Tahoma"/>
          <w:bCs/>
        </w:rPr>
      </w:pPr>
      <w:r>
        <w:rPr>
          <w:rFonts w:ascii="Tahoma" w:hAnsi="Tahoma"/>
          <w:b/>
        </w:rPr>
        <w:t>Procedures for conferences, parental contacts:</w:t>
      </w:r>
      <w:r>
        <w:rPr>
          <w:rFonts w:ascii="Tahoma" w:hAnsi="Tahoma"/>
          <w:bCs/>
        </w:rPr>
        <w:t xml:space="preserve">  </w:t>
      </w:r>
      <w:r w:rsidR="00A37F9A">
        <w:rPr>
          <w:rFonts w:ascii="Tahoma" w:hAnsi="Tahoma"/>
          <w:bCs/>
        </w:rPr>
        <w:t xml:space="preserve">If you would like to request a conference, please contact guidance.  I encourage you to email me if </w:t>
      </w:r>
      <w:r w:rsidR="00067CDA">
        <w:rPr>
          <w:rFonts w:ascii="Tahoma" w:hAnsi="Tahoma"/>
          <w:bCs/>
        </w:rPr>
        <w:t>you have any questions or concerns.</w:t>
      </w:r>
    </w:p>
    <w:p w:rsidR="00067CDA" w:rsidRDefault="00067CDA" w:rsidP="00A37F9A">
      <w:pPr>
        <w:rPr>
          <w:rFonts w:ascii="Tahoma" w:hAnsi="Tahoma"/>
          <w:b/>
        </w:rPr>
      </w:pPr>
    </w:p>
    <w:p w:rsidR="00451913" w:rsidRDefault="00806B87">
      <w:pPr>
        <w:rPr>
          <w:rFonts w:ascii="Tahoma" w:hAnsi="Tahoma"/>
          <w:bCs/>
        </w:rPr>
      </w:pPr>
      <w:r>
        <w:rPr>
          <w:rFonts w:ascii="Tahoma" w:hAnsi="Tahoma"/>
          <w:b/>
        </w:rPr>
        <w:t xml:space="preserve">Citizenship Expectations: </w:t>
      </w:r>
      <w:r>
        <w:rPr>
          <w:rFonts w:ascii="Tahoma" w:hAnsi="Tahoma"/>
          <w:bCs/>
        </w:rPr>
        <w:t xml:space="preserve"> Rules for the classroom are as follows: </w:t>
      </w:r>
      <w:r w:rsidR="00DE73D8">
        <w:rPr>
          <w:rFonts w:ascii="Tahoma" w:hAnsi="Tahoma"/>
          <w:bCs/>
        </w:rPr>
        <w:t>come prepared</w:t>
      </w:r>
      <w:r w:rsidR="00322CDB">
        <w:rPr>
          <w:rFonts w:ascii="Tahoma" w:hAnsi="Tahoma"/>
          <w:bCs/>
        </w:rPr>
        <w:t>,</w:t>
      </w:r>
      <w:r>
        <w:rPr>
          <w:rFonts w:ascii="Tahoma" w:hAnsi="Tahoma"/>
          <w:bCs/>
        </w:rPr>
        <w:t xml:space="preserve"> be re</w:t>
      </w:r>
      <w:r w:rsidR="00322CDB">
        <w:rPr>
          <w:rFonts w:ascii="Tahoma" w:hAnsi="Tahoma"/>
          <w:bCs/>
        </w:rPr>
        <w:t>spectful to others at all times,</w:t>
      </w:r>
      <w:r>
        <w:rPr>
          <w:rFonts w:ascii="Tahoma" w:hAnsi="Tahoma"/>
          <w:bCs/>
        </w:rPr>
        <w:t xml:space="preserve"> and follow the rules under the </w:t>
      </w:r>
      <w:r w:rsidR="00D1732B">
        <w:rPr>
          <w:rFonts w:ascii="Tahoma" w:hAnsi="Tahoma"/>
          <w:bCs/>
        </w:rPr>
        <w:t>code of conduct.</w:t>
      </w:r>
    </w:p>
    <w:p w:rsidR="00451913" w:rsidRDefault="00451913">
      <w:pPr>
        <w:rPr>
          <w:rFonts w:ascii="Tahoma" w:hAnsi="Tahoma"/>
          <w:bCs/>
        </w:rPr>
      </w:pPr>
    </w:p>
    <w:p w:rsidR="00451913" w:rsidRDefault="00451913">
      <w:pPr>
        <w:rPr>
          <w:rFonts w:ascii="Tahoma" w:hAnsi="Tahoma"/>
          <w:bCs/>
        </w:rPr>
      </w:pPr>
    </w:p>
    <w:p w:rsidR="00806B87" w:rsidRDefault="00451913">
      <w:pPr>
        <w:rPr>
          <w:rFonts w:ascii="Tahoma" w:hAnsi="Tahoma"/>
          <w:bCs/>
        </w:rPr>
      </w:pPr>
      <w:r w:rsidRPr="00451913">
        <w:rPr>
          <w:rFonts w:ascii="Tahoma" w:hAnsi="Tahoma"/>
          <w:b/>
          <w:bCs/>
        </w:rPr>
        <w:t>Supplies</w:t>
      </w:r>
      <w:r>
        <w:rPr>
          <w:rFonts w:ascii="Tahoma" w:hAnsi="Tahoma"/>
          <w:bCs/>
        </w:rPr>
        <w:t>:  3-5 subject notebook, journal, dry erase marker(s), colored pencils, glue sticks</w:t>
      </w:r>
      <w:r w:rsidR="00067CDA">
        <w:rPr>
          <w:rFonts w:ascii="Tahoma" w:hAnsi="Tahoma"/>
          <w:bCs/>
        </w:rPr>
        <w:t xml:space="preserve">, pencil, pen, </w:t>
      </w:r>
      <w:proofErr w:type="gramStart"/>
      <w:r w:rsidR="00067CDA">
        <w:rPr>
          <w:rFonts w:ascii="Tahoma" w:hAnsi="Tahoma"/>
          <w:bCs/>
        </w:rPr>
        <w:t>highlighter</w:t>
      </w:r>
      <w:proofErr w:type="gramEnd"/>
    </w:p>
    <w:p w:rsidR="00FA0BCB" w:rsidRDefault="00FA0BCB">
      <w:pPr>
        <w:rPr>
          <w:rFonts w:ascii="Tahoma" w:hAnsi="Tahoma"/>
          <w:bCs/>
        </w:rPr>
      </w:pPr>
    </w:p>
    <w:p w:rsidR="00591602" w:rsidRDefault="00591602" w:rsidP="00D1732B">
      <w:pPr>
        <w:pStyle w:val="Heading1"/>
        <w:jc w:val="center"/>
        <w:rPr>
          <w:rStyle w:val="Emphasis"/>
        </w:rPr>
      </w:pPr>
    </w:p>
    <w:p w:rsidR="00591602" w:rsidRDefault="00591602" w:rsidP="00591602"/>
    <w:p w:rsidR="00591602" w:rsidRDefault="00591602" w:rsidP="00591602"/>
    <w:p w:rsidR="00591602" w:rsidRPr="00591602" w:rsidRDefault="00591602" w:rsidP="00591602"/>
    <w:p w:rsidR="00FA0BCB" w:rsidRDefault="00FA0BCB" w:rsidP="00FA0BCB"/>
    <w:p w:rsidR="009A7750" w:rsidRDefault="009A7750">
      <w:pPr>
        <w:pStyle w:val="Heading1"/>
      </w:pPr>
    </w:p>
    <w:p w:rsidR="009A7750" w:rsidRDefault="009A7750">
      <w:pPr>
        <w:pStyle w:val="Heading1"/>
      </w:pPr>
    </w:p>
    <w:p w:rsidR="00C36B9C" w:rsidRDefault="00C36B9C" w:rsidP="00C36B9C"/>
    <w:p w:rsidR="00C36B9C" w:rsidRDefault="00C36B9C" w:rsidP="00C36B9C"/>
    <w:p w:rsidR="00C36B9C" w:rsidRDefault="00C36B9C" w:rsidP="00C36B9C"/>
    <w:p w:rsidR="00C36B9C" w:rsidRPr="00C36B9C" w:rsidRDefault="00C36B9C" w:rsidP="00C36B9C"/>
    <w:p w:rsidR="009A7750" w:rsidRDefault="00806B87" w:rsidP="00591602">
      <w:pPr>
        <w:pStyle w:val="Heading1"/>
      </w:pPr>
      <w:r>
        <w:t>Please</w:t>
      </w:r>
      <w:r w:rsidR="00067CDA">
        <w:t xml:space="preserve"> email or</w:t>
      </w:r>
      <w:r>
        <w:t xml:space="preserve"> </w:t>
      </w:r>
      <w:r w:rsidR="009A388E">
        <w:t>print</w:t>
      </w:r>
      <w:r w:rsidR="00067CDA">
        <w:t xml:space="preserve"> the following page to verify your receipt of this information.</w:t>
      </w:r>
    </w:p>
    <w:p w:rsidR="00591602" w:rsidRDefault="00591602" w:rsidP="00591602"/>
    <w:p w:rsidR="00591602" w:rsidRDefault="00591602" w:rsidP="00591602"/>
    <w:p w:rsidR="00591602" w:rsidRDefault="00591602" w:rsidP="00591602"/>
    <w:p w:rsidR="00591602" w:rsidRPr="00591602" w:rsidRDefault="00591602" w:rsidP="00591602"/>
    <w:p w:rsidR="009A7750" w:rsidRDefault="00591602" w:rsidP="00C05BC1">
      <w:pPr>
        <w:tabs>
          <w:tab w:val="left" w:pos="1275"/>
        </w:tabs>
        <w:rPr>
          <w:rFonts w:ascii="Tahoma" w:hAnsi="Tahoma"/>
          <w:b/>
          <w:sz w:val="22"/>
        </w:rPr>
      </w:pPr>
      <w:r w:rsidRPr="00591602">
        <w:rPr>
          <w:rFonts w:ascii="Tahoma" w:hAnsi="Tahoma"/>
          <w:b/>
          <w:noProof/>
          <w:sz w:val="22"/>
        </w:rPr>
        <w:lastRenderedPageBreak/>
        <mc:AlternateContent>
          <mc:Choice Requires="wps">
            <w:drawing>
              <wp:anchor distT="45720" distB="45720" distL="114300" distR="114300" simplePos="0" relativeHeight="251661312" behindDoc="0" locked="0" layoutInCell="1" allowOverlap="1" wp14:anchorId="46E2D2F0" wp14:editId="06C31197">
                <wp:simplePos x="0" y="0"/>
                <wp:positionH relativeFrom="margin">
                  <wp:align>left</wp:align>
                </wp:positionH>
                <wp:positionV relativeFrom="paragraph">
                  <wp:posOffset>5715</wp:posOffset>
                </wp:positionV>
                <wp:extent cx="3086100" cy="1404620"/>
                <wp:effectExtent l="0" t="0" r="19050"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404620"/>
                        </a:xfrm>
                        <a:prstGeom prst="rect">
                          <a:avLst/>
                        </a:prstGeom>
                        <a:solidFill>
                          <a:srgbClr val="FFFFFF"/>
                        </a:solidFill>
                        <a:ln w="9525">
                          <a:solidFill>
                            <a:srgbClr val="000000"/>
                          </a:solidFill>
                          <a:miter lim="800000"/>
                          <a:headEnd/>
                          <a:tailEnd/>
                        </a:ln>
                      </wps:spPr>
                      <wps:txbx>
                        <w:txbxContent>
                          <w:p w:rsidR="00591602" w:rsidRDefault="00591602" w:rsidP="00591602">
                            <w:pPr>
                              <w:tabs>
                                <w:tab w:val="left" w:pos="1485"/>
                              </w:tabs>
                              <w:rPr>
                                <w:rFonts w:ascii="Tahoma" w:hAnsi="Tahoma"/>
                                <w:b/>
                                <w:sz w:val="22"/>
                              </w:rPr>
                            </w:pPr>
                            <w:r>
                              <w:rPr>
                                <w:rFonts w:ascii="Tahoma" w:hAnsi="Tahoma"/>
                                <w:b/>
                                <w:sz w:val="22"/>
                              </w:rPr>
                              <w:tab/>
                            </w:r>
                          </w:p>
                          <w:p w:rsidR="00591602" w:rsidRPr="00591602" w:rsidRDefault="00591602" w:rsidP="00591602">
                            <w:pPr>
                              <w:jc w:val="center"/>
                              <w:rPr>
                                <w:rFonts w:ascii="Tahoma" w:hAnsi="Tahoma"/>
                                <w:b/>
                                <w:sz w:val="28"/>
                              </w:rPr>
                            </w:pPr>
                            <w:r w:rsidRPr="00591602">
                              <w:rPr>
                                <w:rFonts w:ascii="Tahoma" w:hAnsi="Tahoma"/>
                                <w:b/>
                                <w:sz w:val="28"/>
                              </w:rPr>
                              <w:t>PHYSICAL SCIENCE 8</w:t>
                            </w:r>
                            <w:r w:rsidRPr="00591602">
                              <w:rPr>
                                <w:rFonts w:ascii="Tahoma" w:hAnsi="Tahoma"/>
                                <w:b/>
                                <w:sz w:val="28"/>
                                <w:vertAlign w:val="superscript"/>
                              </w:rPr>
                              <w:t>TH</w:t>
                            </w:r>
                            <w:r w:rsidRPr="00591602">
                              <w:rPr>
                                <w:rFonts w:ascii="Tahoma" w:hAnsi="Tahoma"/>
                                <w:b/>
                                <w:sz w:val="28"/>
                              </w:rPr>
                              <w:t xml:space="preserve"> GRADE</w:t>
                            </w:r>
                          </w:p>
                          <w:p w:rsidR="00591602" w:rsidRDefault="0059160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E2D2F0" id="_x0000_s1027" type="#_x0000_t202" style="position:absolute;margin-left:0;margin-top:.45pt;width:243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">
                <v:textbox style="mso-fit-shape-to-text:t">
                  <w:txbxContent>
                    <w:p w:rsidR="00591602" w:rsidRDefault="00591602" w:rsidP="00591602">
                      <w:pPr>
                        <w:tabs>
                          <w:tab w:val="left" w:pos="1485"/>
                        </w:tabs>
                        <w:rPr>
                          <w:rFonts w:ascii="Tahoma" w:hAnsi="Tahoma"/>
                          <w:b/>
                          <w:sz w:val="22"/>
                        </w:rPr>
                      </w:pPr>
                      <w:r>
                        <w:rPr>
                          <w:rFonts w:ascii="Tahoma" w:hAnsi="Tahoma"/>
                          <w:b/>
                          <w:sz w:val="22"/>
                        </w:rPr>
                        <w:tab/>
                      </w:r>
                    </w:p>
                    <w:p w:rsidR="00591602" w:rsidRPr="00591602" w:rsidRDefault="00591602" w:rsidP="00591602">
                      <w:pPr>
                        <w:jc w:val="center"/>
                        <w:rPr>
                          <w:rFonts w:ascii="Tahoma" w:hAnsi="Tahoma"/>
                          <w:b/>
                          <w:sz w:val="28"/>
                        </w:rPr>
                      </w:pPr>
                      <w:r w:rsidRPr="00591602">
                        <w:rPr>
                          <w:rFonts w:ascii="Tahoma" w:hAnsi="Tahoma"/>
                          <w:b/>
                          <w:sz w:val="28"/>
                        </w:rPr>
                        <w:t>PHYSICAL SCIENCE 8</w:t>
                      </w:r>
                      <w:r w:rsidRPr="00591602">
                        <w:rPr>
                          <w:rFonts w:ascii="Tahoma" w:hAnsi="Tahoma"/>
                          <w:b/>
                          <w:sz w:val="28"/>
                          <w:vertAlign w:val="superscript"/>
                        </w:rPr>
                        <w:t>TH</w:t>
                      </w:r>
                      <w:r w:rsidRPr="00591602">
                        <w:rPr>
                          <w:rFonts w:ascii="Tahoma" w:hAnsi="Tahoma"/>
                          <w:b/>
                          <w:sz w:val="28"/>
                        </w:rPr>
                        <w:t xml:space="preserve"> GRADE</w:t>
                      </w:r>
                    </w:p>
                    <w:p w:rsidR="00591602" w:rsidRDefault="00591602"/>
                  </w:txbxContent>
                </v:textbox>
                <w10:wrap anchorx="margin"/>
              </v:shape>
            </w:pict>
          </mc:Fallback>
        </mc:AlternateContent>
      </w:r>
      <w:r w:rsidR="00C05BC1" w:rsidRPr="00C05BC1">
        <w:rPr>
          <w:rFonts w:ascii="Tahoma" w:hAnsi="Tahoma"/>
          <w:b/>
          <w:sz w:val="22"/>
        </w:rPr>
        <w:tab/>
      </w:r>
    </w:p>
    <w:p w:rsidR="00591602" w:rsidRDefault="00591602" w:rsidP="00C05BC1">
      <w:pPr>
        <w:tabs>
          <w:tab w:val="left" w:pos="1275"/>
        </w:tabs>
        <w:rPr>
          <w:rFonts w:ascii="Tahoma" w:hAnsi="Tahoma"/>
          <w:b/>
          <w:sz w:val="22"/>
        </w:rPr>
      </w:pPr>
    </w:p>
    <w:p w:rsidR="00591602" w:rsidRDefault="00591602" w:rsidP="00C05BC1">
      <w:pPr>
        <w:tabs>
          <w:tab w:val="left" w:pos="1275"/>
        </w:tabs>
        <w:rPr>
          <w:rFonts w:ascii="Tahoma" w:hAnsi="Tahoma"/>
          <w:b/>
          <w:sz w:val="22"/>
        </w:rPr>
      </w:pPr>
    </w:p>
    <w:p w:rsidR="00591602" w:rsidRDefault="00591602" w:rsidP="00C05BC1">
      <w:pPr>
        <w:tabs>
          <w:tab w:val="left" w:pos="1275"/>
        </w:tabs>
        <w:rPr>
          <w:rFonts w:ascii="Tahoma" w:hAnsi="Tahoma"/>
          <w:b/>
          <w:sz w:val="22"/>
        </w:rPr>
      </w:pPr>
    </w:p>
    <w:p w:rsidR="00591602" w:rsidRDefault="00591602" w:rsidP="00C05BC1">
      <w:pPr>
        <w:tabs>
          <w:tab w:val="left" w:pos="1275"/>
        </w:tabs>
        <w:rPr>
          <w:rFonts w:ascii="Tahoma" w:hAnsi="Tahoma"/>
          <w:b/>
          <w:sz w:val="22"/>
        </w:rPr>
      </w:pPr>
    </w:p>
    <w:p w:rsidR="00591602" w:rsidRPr="00C05BC1" w:rsidRDefault="00591602" w:rsidP="00C05BC1">
      <w:pPr>
        <w:tabs>
          <w:tab w:val="left" w:pos="1275"/>
        </w:tabs>
        <w:rPr>
          <w:rFonts w:ascii="Tahoma" w:hAnsi="Tahoma"/>
          <w:b/>
          <w:sz w:val="22"/>
        </w:rPr>
      </w:pPr>
    </w:p>
    <w:p w:rsidR="009A7750" w:rsidRDefault="009A7750">
      <w:pPr>
        <w:rPr>
          <w:rFonts w:ascii="Tahoma" w:hAnsi="Tahoma"/>
          <w:b/>
        </w:rPr>
      </w:pPr>
    </w:p>
    <w:p w:rsidR="00806B87" w:rsidRDefault="00806B87">
      <w:pPr>
        <w:rPr>
          <w:rFonts w:ascii="Tahoma" w:hAnsi="Tahoma"/>
          <w:b/>
        </w:rPr>
      </w:pPr>
      <w:r>
        <w:rPr>
          <w:rFonts w:ascii="Tahoma" w:hAnsi="Tahoma"/>
          <w:b/>
        </w:rPr>
        <w:t>I have reviewed these expectations with my child.  I will support the teacher in the delivery of instruction and the enforcement of acceptable classroom behavior.</w:t>
      </w:r>
    </w:p>
    <w:p w:rsidR="00806B87" w:rsidRDefault="00806B87">
      <w:pPr>
        <w:rPr>
          <w:rFonts w:ascii="Tahoma" w:hAnsi="Tahoma"/>
          <w:b/>
        </w:rPr>
      </w:pPr>
    </w:p>
    <w:p w:rsidR="009A7750" w:rsidRDefault="009A7750">
      <w:pPr>
        <w:rPr>
          <w:rFonts w:ascii="Tahoma" w:hAnsi="Tahoma"/>
          <w:b/>
        </w:rPr>
      </w:pPr>
    </w:p>
    <w:p w:rsidR="009A7750" w:rsidRDefault="009A7750">
      <w:pPr>
        <w:rPr>
          <w:rFonts w:ascii="Tahoma" w:hAnsi="Tahoma"/>
          <w:b/>
        </w:rPr>
      </w:pPr>
    </w:p>
    <w:p w:rsidR="009A7750" w:rsidRDefault="009A7750">
      <w:pPr>
        <w:rPr>
          <w:rFonts w:ascii="Tahoma" w:hAnsi="Tahoma"/>
          <w:b/>
        </w:rPr>
      </w:pPr>
    </w:p>
    <w:p w:rsidR="009A7750" w:rsidRDefault="009A7750">
      <w:pPr>
        <w:rPr>
          <w:rFonts w:ascii="Tahoma" w:hAnsi="Tahoma"/>
          <w:b/>
        </w:rPr>
      </w:pPr>
      <w:r>
        <w:rPr>
          <w:rFonts w:ascii="Tahoma" w:hAnsi="Tahoma"/>
          <w:b/>
        </w:rPr>
        <w:t>Parent</w:t>
      </w:r>
      <w:r w:rsidR="00067CDA">
        <w:rPr>
          <w:rFonts w:ascii="Tahoma" w:hAnsi="Tahoma"/>
          <w:b/>
        </w:rPr>
        <w:t>/guardian</w:t>
      </w:r>
      <w:r>
        <w:rPr>
          <w:rFonts w:ascii="Tahoma" w:hAnsi="Tahoma"/>
          <w:b/>
        </w:rPr>
        <w:t xml:space="preserve"> name(s</w:t>
      </w:r>
      <w:proofErr w:type="gramStart"/>
      <w:r>
        <w:rPr>
          <w:rFonts w:ascii="Tahoma" w:hAnsi="Tahoma"/>
          <w:b/>
        </w:rPr>
        <w:t>)</w:t>
      </w:r>
      <w:r w:rsidR="00067CDA">
        <w:rPr>
          <w:rFonts w:ascii="Tahoma" w:hAnsi="Tahoma"/>
          <w:b/>
        </w:rPr>
        <w:t xml:space="preserve">  </w:t>
      </w:r>
      <w:r>
        <w:rPr>
          <w:rFonts w:ascii="Tahoma" w:hAnsi="Tahoma"/>
          <w:b/>
        </w:rPr>
        <w:t>_</w:t>
      </w:r>
      <w:proofErr w:type="gramEnd"/>
      <w:r>
        <w:rPr>
          <w:rFonts w:ascii="Tahoma" w:hAnsi="Tahoma"/>
          <w:b/>
        </w:rPr>
        <w:t>_____________________________</w:t>
      </w:r>
      <w:r w:rsidR="00C05BC1">
        <w:rPr>
          <w:rFonts w:ascii="Tahoma" w:hAnsi="Tahoma"/>
          <w:b/>
        </w:rPr>
        <w:t xml:space="preserve">  (cel</w:t>
      </w:r>
      <w:r w:rsidR="00067CDA">
        <w:rPr>
          <w:rFonts w:ascii="Tahoma" w:hAnsi="Tahoma"/>
          <w:b/>
        </w:rPr>
        <w:t>l phone) ___________________</w:t>
      </w:r>
    </w:p>
    <w:p w:rsidR="00C05BC1" w:rsidRDefault="00C05BC1">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p>
    <w:p w:rsidR="00C05BC1" w:rsidRDefault="00C05BC1">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00067CDA">
        <w:rPr>
          <w:rFonts w:ascii="Tahoma" w:hAnsi="Tahoma"/>
          <w:b/>
        </w:rPr>
        <w:t xml:space="preserve">   </w:t>
      </w:r>
      <w:r>
        <w:rPr>
          <w:rFonts w:ascii="Tahoma" w:hAnsi="Tahoma"/>
          <w:b/>
        </w:rPr>
        <w:t xml:space="preserve">Email      </w:t>
      </w:r>
      <w:r w:rsidR="00067CDA">
        <w:rPr>
          <w:rFonts w:ascii="Tahoma" w:hAnsi="Tahoma"/>
          <w:b/>
        </w:rPr>
        <w:t xml:space="preserve">   ____________________</w:t>
      </w:r>
    </w:p>
    <w:p w:rsidR="009A7750" w:rsidRDefault="009A7750">
      <w:pPr>
        <w:rPr>
          <w:rFonts w:ascii="Tahoma" w:hAnsi="Tahoma"/>
          <w:b/>
        </w:rPr>
      </w:pPr>
    </w:p>
    <w:p w:rsidR="009A7750" w:rsidRDefault="009A7750">
      <w:pPr>
        <w:rPr>
          <w:rFonts w:ascii="Tahoma" w:hAnsi="Tahoma"/>
          <w:b/>
        </w:rPr>
      </w:pPr>
      <w:r>
        <w:rPr>
          <w:rFonts w:ascii="Tahoma" w:hAnsi="Tahoma"/>
          <w:b/>
        </w:rPr>
        <w:t xml:space="preserve">            </w:t>
      </w:r>
      <w:r w:rsidR="00067CDA">
        <w:rPr>
          <w:rFonts w:ascii="Tahoma" w:hAnsi="Tahoma"/>
          <w:b/>
        </w:rPr>
        <w:t xml:space="preserve">                               ___</w:t>
      </w:r>
      <w:r>
        <w:rPr>
          <w:rFonts w:ascii="Tahoma" w:hAnsi="Tahoma"/>
          <w:b/>
        </w:rPr>
        <w:t>___________________________</w:t>
      </w:r>
      <w:r w:rsidR="00067CDA">
        <w:rPr>
          <w:rFonts w:ascii="Tahoma" w:hAnsi="Tahoma"/>
          <w:b/>
        </w:rPr>
        <w:t>_</w:t>
      </w:r>
      <w:proofErr w:type="gramStart"/>
      <w:r w:rsidR="00067CDA">
        <w:rPr>
          <w:rFonts w:ascii="Tahoma" w:hAnsi="Tahoma"/>
          <w:b/>
        </w:rPr>
        <w:t>_</w:t>
      </w:r>
      <w:r w:rsidR="00C05BC1">
        <w:rPr>
          <w:rFonts w:ascii="Tahoma" w:hAnsi="Tahoma"/>
          <w:b/>
        </w:rPr>
        <w:t>(</w:t>
      </w:r>
      <w:proofErr w:type="gramEnd"/>
      <w:r w:rsidR="00C05BC1">
        <w:rPr>
          <w:rFonts w:ascii="Tahoma" w:hAnsi="Tahoma"/>
          <w:b/>
        </w:rPr>
        <w:t>cel</w:t>
      </w:r>
      <w:r w:rsidR="00067CDA">
        <w:rPr>
          <w:rFonts w:ascii="Tahoma" w:hAnsi="Tahoma"/>
          <w:b/>
        </w:rPr>
        <w:t>l phone) ___________________</w:t>
      </w:r>
    </w:p>
    <w:p w:rsidR="00C05BC1" w:rsidRDefault="00C05BC1">
      <w:pPr>
        <w:rPr>
          <w:rFonts w:ascii="Tahoma" w:hAnsi="Tahoma"/>
          <w:b/>
        </w:rPr>
      </w:pPr>
      <w:r>
        <w:rPr>
          <w:rFonts w:ascii="Tahoma" w:hAnsi="Tahoma"/>
          <w:b/>
        </w:rPr>
        <w:tab/>
      </w:r>
    </w:p>
    <w:p w:rsidR="00C05BC1" w:rsidRDefault="00C05BC1">
      <w:pPr>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00067CDA">
        <w:rPr>
          <w:rFonts w:ascii="Tahoma" w:hAnsi="Tahoma"/>
          <w:b/>
        </w:rPr>
        <w:t xml:space="preserve">   </w:t>
      </w:r>
      <w:r>
        <w:rPr>
          <w:rFonts w:ascii="Tahoma" w:hAnsi="Tahoma"/>
          <w:b/>
        </w:rPr>
        <w:t xml:space="preserve">Email </w:t>
      </w:r>
      <w:r w:rsidR="00067CDA">
        <w:rPr>
          <w:rFonts w:ascii="Tahoma" w:hAnsi="Tahoma"/>
          <w:b/>
        </w:rPr>
        <w:t xml:space="preserve">       ____________________</w:t>
      </w:r>
    </w:p>
    <w:p w:rsidR="00C05BC1" w:rsidRDefault="00C05BC1">
      <w:pPr>
        <w:rPr>
          <w:rFonts w:ascii="Tahoma" w:hAnsi="Tahoma"/>
          <w:b/>
        </w:rPr>
      </w:pPr>
    </w:p>
    <w:p w:rsidR="00C05BC1" w:rsidRDefault="00C05BC1">
      <w:pPr>
        <w:rPr>
          <w:rFonts w:ascii="Tahoma" w:hAnsi="Tahoma"/>
          <w:b/>
        </w:rPr>
      </w:pPr>
    </w:p>
    <w:p w:rsidR="009A7750" w:rsidRDefault="009A7750">
      <w:pPr>
        <w:rPr>
          <w:rFonts w:ascii="Tahoma" w:hAnsi="Tahoma"/>
          <w:b/>
        </w:rPr>
      </w:pPr>
    </w:p>
    <w:p w:rsidR="00806B87" w:rsidRDefault="004A1C78">
      <w:pPr>
        <w:rPr>
          <w:rFonts w:ascii="Tahoma" w:hAnsi="Tahoma"/>
          <w:b/>
        </w:rPr>
      </w:pPr>
      <w:r>
        <w:rPr>
          <w:rFonts w:ascii="Tahoma" w:hAnsi="Tahoma"/>
          <w:b/>
        </w:rPr>
        <w:t>Parent</w:t>
      </w:r>
      <w:r w:rsidR="00067CDA">
        <w:rPr>
          <w:rFonts w:ascii="Tahoma" w:hAnsi="Tahoma"/>
          <w:b/>
        </w:rPr>
        <w:t>/</w:t>
      </w:r>
      <w:proofErr w:type="gramStart"/>
      <w:r w:rsidR="00067CDA">
        <w:rPr>
          <w:rFonts w:ascii="Tahoma" w:hAnsi="Tahoma"/>
          <w:b/>
        </w:rPr>
        <w:t xml:space="preserve">guardian </w:t>
      </w:r>
      <w:r>
        <w:rPr>
          <w:rFonts w:ascii="Tahoma" w:hAnsi="Tahoma"/>
          <w:b/>
        </w:rPr>
        <w:t xml:space="preserve"> signature</w:t>
      </w:r>
      <w:proofErr w:type="gramEnd"/>
      <w:r>
        <w:rPr>
          <w:rFonts w:ascii="Tahoma" w:hAnsi="Tahoma"/>
          <w:b/>
        </w:rPr>
        <w:t>(s)</w:t>
      </w:r>
      <w:r w:rsidR="00806B87">
        <w:rPr>
          <w:rFonts w:ascii="Tahoma" w:hAnsi="Tahoma"/>
          <w:b/>
        </w:rPr>
        <w:t xml:space="preserve"> _________________________________</w:t>
      </w:r>
    </w:p>
    <w:p w:rsidR="009A7750" w:rsidRDefault="009A7750">
      <w:pPr>
        <w:rPr>
          <w:rFonts w:ascii="Tahoma" w:hAnsi="Tahoma"/>
          <w:b/>
        </w:rPr>
      </w:pPr>
    </w:p>
    <w:p w:rsidR="009A7750" w:rsidRDefault="009A7750">
      <w:pPr>
        <w:rPr>
          <w:rFonts w:ascii="Tahoma" w:hAnsi="Tahoma"/>
          <w:b/>
        </w:rPr>
      </w:pPr>
      <w:r>
        <w:rPr>
          <w:rFonts w:ascii="Tahoma" w:hAnsi="Tahoma"/>
          <w:b/>
        </w:rPr>
        <w:tab/>
      </w:r>
      <w:r>
        <w:rPr>
          <w:rFonts w:ascii="Tahoma" w:hAnsi="Tahoma"/>
          <w:b/>
        </w:rPr>
        <w:tab/>
        <w:t xml:space="preserve">        </w:t>
      </w:r>
      <w:r w:rsidR="00067CDA">
        <w:rPr>
          <w:rFonts w:ascii="Tahoma" w:hAnsi="Tahoma"/>
          <w:b/>
        </w:rPr>
        <w:t xml:space="preserve">                    </w:t>
      </w:r>
      <w:r>
        <w:rPr>
          <w:rFonts w:ascii="Tahoma" w:hAnsi="Tahoma"/>
          <w:b/>
        </w:rPr>
        <w:t xml:space="preserve"> __</w:t>
      </w:r>
      <w:r w:rsidR="00067CDA">
        <w:rPr>
          <w:rFonts w:ascii="Tahoma" w:hAnsi="Tahoma"/>
          <w:b/>
        </w:rPr>
        <w:t>_______________________________</w:t>
      </w:r>
    </w:p>
    <w:p w:rsidR="00806B87" w:rsidRDefault="00806B87">
      <w:pPr>
        <w:rPr>
          <w:rFonts w:ascii="Tahoma" w:hAnsi="Tahoma"/>
          <w:b/>
        </w:rPr>
      </w:pPr>
    </w:p>
    <w:p w:rsidR="00067CDA" w:rsidRDefault="00067CDA">
      <w:pPr>
        <w:rPr>
          <w:rFonts w:ascii="Tahoma" w:hAnsi="Tahoma"/>
          <w:b/>
        </w:rPr>
      </w:pPr>
    </w:p>
    <w:p w:rsidR="00067CDA" w:rsidRDefault="00067CDA">
      <w:pPr>
        <w:rPr>
          <w:rFonts w:ascii="Tahoma" w:hAnsi="Tahoma"/>
          <w:b/>
        </w:rPr>
      </w:pPr>
    </w:p>
    <w:p w:rsidR="00806B87" w:rsidRDefault="00806B87">
      <w:pPr>
        <w:rPr>
          <w:rFonts w:ascii="Tahoma" w:hAnsi="Tahoma"/>
          <w:b/>
        </w:rPr>
      </w:pPr>
      <w:bookmarkStart w:id="0" w:name="_GoBack"/>
      <w:bookmarkEnd w:id="0"/>
      <w:r>
        <w:rPr>
          <w:rFonts w:ascii="Tahoma" w:hAnsi="Tahoma"/>
          <w:b/>
        </w:rPr>
        <w:t>Student</w:t>
      </w:r>
      <w:r w:rsidR="004A1C78">
        <w:rPr>
          <w:rFonts w:ascii="Tahoma" w:hAnsi="Tahoma"/>
          <w:b/>
        </w:rPr>
        <w:t xml:space="preserve"> signature</w:t>
      </w:r>
      <w:r>
        <w:rPr>
          <w:rFonts w:ascii="Tahoma" w:hAnsi="Tahoma"/>
          <w:b/>
        </w:rPr>
        <w:t xml:space="preserve"> __________________________________</w:t>
      </w:r>
    </w:p>
    <w:p w:rsidR="00806B87" w:rsidRDefault="00806B87">
      <w:pPr>
        <w:rPr>
          <w:rFonts w:ascii="Tahoma" w:hAnsi="Tahoma"/>
          <w:b/>
        </w:rPr>
      </w:pPr>
    </w:p>
    <w:p w:rsidR="009A7750" w:rsidRDefault="009A7750">
      <w:pPr>
        <w:rPr>
          <w:rFonts w:ascii="Tahoma" w:hAnsi="Tahoma"/>
          <w:b/>
        </w:rPr>
      </w:pPr>
    </w:p>
    <w:p w:rsidR="009A7750" w:rsidRDefault="009A7750">
      <w:pPr>
        <w:rPr>
          <w:rFonts w:ascii="Tahoma" w:hAnsi="Tahoma"/>
          <w:b/>
        </w:rPr>
      </w:pPr>
    </w:p>
    <w:p w:rsidR="00806B87" w:rsidRDefault="00806B87">
      <w:pPr>
        <w:rPr>
          <w:rFonts w:ascii="Tahoma" w:hAnsi="Tahoma"/>
          <w:b/>
        </w:rPr>
      </w:pPr>
    </w:p>
    <w:p w:rsidR="00461510" w:rsidRDefault="00461510">
      <w:pPr>
        <w:rPr>
          <w:rFonts w:ascii="Tahoma" w:hAnsi="Tahoma"/>
          <w:b/>
        </w:rPr>
      </w:pPr>
    </w:p>
    <w:sectPr w:rsidR="00461510" w:rsidSect="00FE5AB4">
      <w:footerReference w:type="default" r:id="rId10"/>
      <w:pgSz w:w="12240" w:h="15840" w:code="1"/>
      <w:pgMar w:top="108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B7D" w:rsidRDefault="00366B7D">
      <w:r>
        <w:separator/>
      </w:r>
    </w:p>
  </w:endnote>
  <w:endnote w:type="continuationSeparator" w:id="0">
    <w:p w:rsidR="00366B7D" w:rsidRDefault="0036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41" w:rsidRDefault="007E4E41">
    <w:pPr>
      <w:pStyle w:val="Footer"/>
      <w:jc w:val="center"/>
      <w:rPr>
        <w:rFonts w:ascii="Arial" w:hAnsi="Arial" w:cs="Arial"/>
        <w:b/>
        <w:bCs/>
        <w:i/>
        <w:iCs/>
      </w:rPr>
    </w:pPr>
    <w:r>
      <w:rPr>
        <w:rFonts w:ascii="Arial" w:hAnsi="Arial" w:cs="Arial"/>
        <w:b/>
        <w:bCs/>
        <w:i/>
        <w:iCs/>
      </w:rPr>
      <w:t>P. A. Middle- a school where every child achieves</w:t>
    </w:r>
  </w:p>
  <w:p w:rsidR="007E4E41" w:rsidRDefault="007E4E41">
    <w:pPr>
      <w:pStyle w:val="Footer"/>
      <w:jc w:val="center"/>
    </w:pPr>
    <w:r>
      <w:rPr>
        <w:noProof/>
      </w:rPr>
      <w:drawing>
        <wp:inline distT="0" distB="0" distL="0" distR="0">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rsidR="007E4E41" w:rsidRDefault="007E4E41">
    <w:pPr>
      <w:pStyle w:val="Footer"/>
      <w:jc w:val="center"/>
    </w:pPr>
  </w:p>
  <w:p w:rsidR="007E4E41" w:rsidRDefault="007E4E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B7D" w:rsidRDefault="00366B7D">
      <w:r>
        <w:separator/>
      </w:r>
    </w:p>
  </w:footnote>
  <w:footnote w:type="continuationSeparator" w:id="0">
    <w:p w:rsidR="00366B7D" w:rsidRDefault="00366B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980516"/>
    <w:multiLevelType w:val="hybridMultilevel"/>
    <w:tmpl w:val="1C1CB0E8"/>
    <w:lvl w:ilvl="0" w:tplc="C34277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B87"/>
    <w:rsid w:val="00067CDA"/>
    <w:rsid w:val="000A76AE"/>
    <w:rsid w:val="000E7FEC"/>
    <w:rsid w:val="00100B98"/>
    <w:rsid w:val="00111C6F"/>
    <w:rsid w:val="001F5058"/>
    <w:rsid w:val="00216207"/>
    <w:rsid w:val="00235F27"/>
    <w:rsid w:val="002D1678"/>
    <w:rsid w:val="002F7948"/>
    <w:rsid w:val="00306AFE"/>
    <w:rsid w:val="00322CDB"/>
    <w:rsid w:val="00366B7D"/>
    <w:rsid w:val="00367970"/>
    <w:rsid w:val="003833F7"/>
    <w:rsid w:val="0042186F"/>
    <w:rsid w:val="004340F4"/>
    <w:rsid w:val="00444D5D"/>
    <w:rsid w:val="00451913"/>
    <w:rsid w:val="00461510"/>
    <w:rsid w:val="0048201C"/>
    <w:rsid w:val="004A1C78"/>
    <w:rsid w:val="004C3682"/>
    <w:rsid w:val="004D7A85"/>
    <w:rsid w:val="004E3C31"/>
    <w:rsid w:val="00591602"/>
    <w:rsid w:val="005C00EE"/>
    <w:rsid w:val="00633928"/>
    <w:rsid w:val="0074334F"/>
    <w:rsid w:val="007B072A"/>
    <w:rsid w:val="007D6881"/>
    <w:rsid w:val="007E4E41"/>
    <w:rsid w:val="00806B87"/>
    <w:rsid w:val="008302DE"/>
    <w:rsid w:val="00876313"/>
    <w:rsid w:val="00883FB3"/>
    <w:rsid w:val="008F1343"/>
    <w:rsid w:val="00914216"/>
    <w:rsid w:val="009A388E"/>
    <w:rsid w:val="009A7750"/>
    <w:rsid w:val="009B4E0B"/>
    <w:rsid w:val="009D7EE6"/>
    <w:rsid w:val="009F21E5"/>
    <w:rsid w:val="00A37F9A"/>
    <w:rsid w:val="00A65C38"/>
    <w:rsid w:val="00A66180"/>
    <w:rsid w:val="00B65412"/>
    <w:rsid w:val="00BA2411"/>
    <w:rsid w:val="00BA7E8C"/>
    <w:rsid w:val="00C05BC1"/>
    <w:rsid w:val="00C36B9C"/>
    <w:rsid w:val="00C977BB"/>
    <w:rsid w:val="00D15CA9"/>
    <w:rsid w:val="00D1732B"/>
    <w:rsid w:val="00D577CC"/>
    <w:rsid w:val="00D926A5"/>
    <w:rsid w:val="00DE73D8"/>
    <w:rsid w:val="00EE27AD"/>
    <w:rsid w:val="00F57853"/>
    <w:rsid w:val="00FA0BCB"/>
    <w:rsid w:val="00FB7B2F"/>
    <w:rsid w:val="00FE5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35A868FB-125C-4D8C-ABA9-7C6971A1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AB4"/>
  </w:style>
  <w:style w:type="paragraph" w:styleId="Heading1">
    <w:name w:val="heading 1"/>
    <w:basedOn w:val="Normal"/>
    <w:next w:val="Normal"/>
    <w:link w:val="Heading1Char"/>
    <w:qFormat/>
    <w:rsid w:val="00FE5AB4"/>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5AB4"/>
    <w:pPr>
      <w:tabs>
        <w:tab w:val="center" w:pos="4320"/>
        <w:tab w:val="right" w:pos="8640"/>
      </w:tabs>
    </w:pPr>
  </w:style>
  <w:style w:type="paragraph" w:styleId="Footer">
    <w:name w:val="footer"/>
    <w:basedOn w:val="Normal"/>
    <w:rsid w:val="00FE5AB4"/>
    <w:pPr>
      <w:tabs>
        <w:tab w:val="center" w:pos="4320"/>
        <w:tab w:val="right" w:pos="8640"/>
      </w:tabs>
    </w:pPr>
  </w:style>
  <w:style w:type="paragraph" w:styleId="Title">
    <w:name w:val="Title"/>
    <w:basedOn w:val="Normal"/>
    <w:qFormat/>
    <w:rsid w:val="00FE5AB4"/>
    <w:pPr>
      <w:jc w:val="center"/>
    </w:pPr>
    <w:rPr>
      <w:rFonts w:ascii="Tahoma" w:hAnsi="Tahoma"/>
      <w:b/>
      <w:i/>
      <w:sz w:val="36"/>
    </w:rPr>
  </w:style>
  <w:style w:type="character" w:styleId="Hyperlink">
    <w:name w:val="Hyperlink"/>
    <w:basedOn w:val="DefaultParagraphFont"/>
    <w:rsid w:val="00FE5AB4"/>
    <w:rPr>
      <w:color w:val="0000FF"/>
      <w:u w:val="single"/>
    </w:rPr>
  </w:style>
  <w:style w:type="paragraph" w:styleId="BalloonText">
    <w:name w:val="Balloon Text"/>
    <w:basedOn w:val="Normal"/>
    <w:link w:val="BalloonTextChar"/>
    <w:rsid w:val="00EE27AD"/>
    <w:rPr>
      <w:rFonts w:ascii="Tahoma" w:hAnsi="Tahoma" w:cs="Tahoma"/>
      <w:sz w:val="16"/>
      <w:szCs w:val="16"/>
    </w:rPr>
  </w:style>
  <w:style w:type="character" w:customStyle="1" w:styleId="BalloonTextChar">
    <w:name w:val="Balloon Text Char"/>
    <w:basedOn w:val="DefaultParagraphFont"/>
    <w:link w:val="BalloonText"/>
    <w:rsid w:val="00EE27AD"/>
    <w:rPr>
      <w:rFonts w:ascii="Tahoma" w:hAnsi="Tahoma" w:cs="Tahoma"/>
      <w:sz w:val="16"/>
      <w:szCs w:val="16"/>
    </w:rPr>
  </w:style>
  <w:style w:type="paragraph" w:styleId="ListParagraph">
    <w:name w:val="List Paragraph"/>
    <w:basedOn w:val="Normal"/>
    <w:uiPriority w:val="34"/>
    <w:qFormat/>
    <w:rsid w:val="00A37F9A"/>
    <w:pPr>
      <w:ind w:left="720"/>
      <w:contextualSpacing/>
    </w:pPr>
  </w:style>
  <w:style w:type="character" w:customStyle="1" w:styleId="Heading1Char">
    <w:name w:val="Heading 1 Char"/>
    <w:basedOn w:val="DefaultParagraphFont"/>
    <w:link w:val="Heading1"/>
    <w:rsid w:val="00235F27"/>
    <w:rPr>
      <w:rFonts w:ascii="Tahoma" w:hAnsi="Tahoma"/>
      <w:b/>
    </w:rPr>
  </w:style>
  <w:style w:type="character" w:styleId="FollowedHyperlink">
    <w:name w:val="FollowedHyperlink"/>
    <w:basedOn w:val="DefaultParagraphFont"/>
    <w:rsid w:val="00461510"/>
    <w:rPr>
      <w:color w:val="800080" w:themeColor="followedHyperlink"/>
      <w:u w:val="single"/>
    </w:rPr>
  </w:style>
  <w:style w:type="paragraph" w:customStyle="1" w:styleId="xmsonormal">
    <w:name w:val="x_msonormal"/>
    <w:basedOn w:val="Normal"/>
    <w:rsid w:val="00FA0BCB"/>
    <w:pPr>
      <w:spacing w:before="100" w:beforeAutospacing="1" w:after="100" w:afterAutospacing="1"/>
    </w:pPr>
    <w:rPr>
      <w:sz w:val="24"/>
      <w:szCs w:val="24"/>
    </w:rPr>
  </w:style>
  <w:style w:type="character" w:styleId="Emphasis">
    <w:name w:val="Emphasis"/>
    <w:basedOn w:val="DefaultParagraphFont"/>
    <w:qFormat/>
    <w:rsid w:val="00FA0B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51217">
      <w:bodyDiv w:val="1"/>
      <w:marLeft w:val="0"/>
      <w:marRight w:val="0"/>
      <w:marTop w:val="0"/>
      <w:marBottom w:val="0"/>
      <w:divBdr>
        <w:top w:val="none" w:sz="0" w:space="0" w:color="auto"/>
        <w:left w:val="none" w:sz="0" w:space="0" w:color="auto"/>
        <w:bottom w:val="none" w:sz="0" w:space="0" w:color="auto"/>
        <w:right w:val="none" w:sz="0" w:space="0" w:color="auto"/>
      </w:divBdr>
    </w:div>
    <w:div w:id="2106068005">
      <w:bodyDiv w:val="1"/>
      <w:marLeft w:val="0"/>
      <w:marRight w:val="0"/>
      <w:marTop w:val="0"/>
      <w:marBottom w:val="0"/>
      <w:divBdr>
        <w:top w:val="none" w:sz="0" w:space="0" w:color="auto"/>
        <w:left w:val="none" w:sz="0" w:space="0" w:color="auto"/>
        <w:bottom w:val="none" w:sz="0" w:space="0" w:color="auto"/>
        <w:right w:val="none" w:sz="0" w:space="0" w:color="auto"/>
      </w:divBdr>
      <w:divsChild>
        <w:div w:id="1976566824">
          <w:marLeft w:val="0"/>
          <w:marRight w:val="0"/>
          <w:marTop w:val="0"/>
          <w:marBottom w:val="0"/>
          <w:divBdr>
            <w:top w:val="none" w:sz="0" w:space="0" w:color="auto"/>
            <w:left w:val="none" w:sz="0" w:space="0" w:color="auto"/>
            <w:bottom w:val="none" w:sz="0" w:space="0" w:color="auto"/>
            <w:right w:val="none" w:sz="0" w:space="0" w:color="auto"/>
          </w:divBdr>
          <w:divsChild>
            <w:div w:id="1751661665">
              <w:marLeft w:val="0"/>
              <w:marRight w:val="0"/>
              <w:marTop w:val="0"/>
              <w:marBottom w:val="0"/>
              <w:divBdr>
                <w:top w:val="none" w:sz="0" w:space="0" w:color="auto"/>
                <w:left w:val="none" w:sz="0" w:space="0" w:color="auto"/>
                <w:bottom w:val="none" w:sz="0" w:space="0" w:color="auto"/>
                <w:right w:val="none" w:sz="0" w:space="0" w:color="auto"/>
              </w:divBdr>
              <w:divsChild>
                <w:div w:id="1925526878">
                  <w:marLeft w:val="0"/>
                  <w:marRight w:val="0"/>
                  <w:marTop w:val="0"/>
                  <w:marBottom w:val="0"/>
                  <w:divBdr>
                    <w:top w:val="none" w:sz="0" w:space="0" w:color="auto"/>
                    <w:left w:val="none" w:sz="0" w:space="0" w:color="auto"/>
                    <w:bottom w:val="none" w:sz="0" w:space="0" w:color="auto"/>
                    <w:right w:val="none" w:sz="0" w:space="0" w:color="auto"/>
                  </w:divBdr>
                  <w:divsChild>
                    <w:div w:id="1364357471">
                      <w:marLeft w:val="0"/>
                      <w:marRight w:val="0"/>
                      <w:marTop w:val="0"/>
                      <w:marBottom w:val="0"/>
                      <w:divBdr>
                        <w:top w:val="none" w:sz="0" w:space="0" w:color="auto"/>
                        <w:left w:val="none" w:sz="0" w:space="0" w:color="auto"/>
                        <w:bottom w:val="none" w:sz="0" w:space="0" w:color="auto"/>
                        <w:right w:val="none" w:sz="0" w:space="0" w:color="auto"/>
                      </w:divBdr>
                      <w:divsChild>
                        <w:div w:id="1683434521">
                          <w:marLeft w:val="480"/>
                          <w:marRight w:val="0"/>
                          <w:marTop w:val="0"/>
                          <w:marBottom w:val="0"/>
                          <w:divBdr>
                            <w:top w:val="none" w:sz="0" w:space="0" w:color="auto"/>
                            <w:left w:val="none" w:sz="0" w:space="0" w:color="auto"/>
                            <w:bottom w:val="none" w:sz="0" w:space="0" w:color="auto"/>
                            <w:right w:val="none" w:sz="0" w:space="0" w:color="auto"/>
                          </w:divBdr>
                          <w:divsChild>
                            <w:div w:id="2098355663">
                              <w:marLeft w:val="0"/>
                              <w:marRight w:val="0"/>
                              <w:marTop w:val="0"/>
                              <w:marBottom w:val="0"/>
                              <w:divBdr>
                                <w:top w:val="none" w:sz="0" w:space="0" w:color="auto"/>
                                <w:left w:val="none" w:sz="0" w:space="0" w:color="auto"/>
                                <w:bottom w:val="none" w:sz="0" w:space="0" w:color="auto"/>
                                <w:right w:val="none" w:sz="0" w:space="0" w:color="auto"/>
                              </w:divBdr>
                              <w:divsChild>
                                <w:div w:id="203951608">
                                  <w:marLeft w:val="0"/>
                                  <w:marRight w:val="0"/>
                                  <w:marTop w:val="0"/>
                                  <w:marBottom w:val="0"/>
                                  <w:divBdr>
                                    <w:top w:val="none" w:sz="0" w:space="0" w:color="auto"/>
                                    <w:left w:val="none" w:sz="0" w:space="0" w:color="auto"/>
                                    <w:bottom w:val="none" w:sz="0" w:space="0" w:color="auto"/>
                                    <w:right w:val="none" w:sz="0" w:space="0" w:color="auto"/>
                                  </w:divBdr>
                                  <w:divsChild>
                                    <w:div w:id="584538422">
                                      <w:marLeft w:val="0"/>
                                      <w:marRight w:val="0"/>
                                      <w:marTop w:val="240"/>
                                      <w:marBottom w:val="0"/>
                                      <w:divBdr>
                                        <w:top w:val="none" w:sz="0" w:space="0" w:color="auto"/>
                                        <w:left w:val="none" w:sz="0" w:space="0" w:color="auto"/>
                                        <w:bottom w:val="single" w:sz="6" w:space="23" w:color="auto"/>
                                        <w:right w:val="none" w:sz="0" w:space="0" w:color="auto"/>
                                      </w:divBdr>
                                      <w:divsChild>
                                        <w:div w:id="500853952">
                                          <w:marLeft w:val="0"/>
                                          <w:marRight w:val="0"/>
                                          <w:marTop w:val="0"/>
                                          <w:marBottom w:val="0"/>
                                          <w:divBdr>
                                            <w:top w:val="none" w:sz="0" w:space="0" w:color="auto"/>
                                            <w:left w:val="none" w:sz="0" w:space="0" w:color="auto"/>
                                            <w:bottom w:val="none" w:sz="0" w:space="0" w:color="auto"/>
                                            <w:right w:val="none" w:sz="0" w:space="0" w:color="auto"/>
                                          </w:divBdr>
                                          <w:divsChild>
                                            <w:div w:id="310134670">
                                              <w:marLeft w:val="0"/>
                                              <w:marRight w:val="0"/>
                                              <w:marTop w:val="0"/>
                                              <w:marBottom w:val="0"/>
                                              <w:divBdr>
                                                <w:top w:val="none" w:sz="0" w:space="0" w:color="auto"/>
                                                <w:left w:val="none" w:sz="0" w:space="0" w:color="auto"/>
                                                <w:bottom w:val="none" w:sz="0" w:space="0" w:color="auto"/>
                                                <w:right w:val="none" w:sz="0" w:space="0" w:color="auto"/>
                                              </w:divBdr>
                                              <w:divsChild>
                                                <w:div w:id="690255093">
                                                  <w:marLeft w:val="0"/>
                                                  <w:marRight w:val="0"/>
                                                  <w:marTop w:val="0"/>
                                                  <w:marBottom w:val="0"/>
                                                  <w:divBdr>
                                                    <w:top w:val="none" w:sz="0" w:space="0" w:color="auto"/>
                                                    <w:left w:val="none" w:sz="0" w:space="0" w:color="auto"/>
                                                    <w:bottom w:val="none" w:sz="0" w:space="0" w:color="auto"/>
                                                    <w:right w:val="none" w:sz="0" w:space="0" w:color="auto"/>
                                                  </w:divBdr>
                                                  <w:divsChild>
                                                    <w:div w:id="490146668">
                                                      <w:marLeft w:val="0"/>
                                                      <w:marRight w:val="0"/>
                                                      <w:marTop w:val="0"/>
                                                      <w:marBottom w:val="0"/>
                                                      <w:divBdr>
                                                        <w:top w:val="none" w:sz="0" w:space="0" w:color="auto"/>
                                                        <w:left w:val="none" w:sz="0" w:space="0" w:color="auto"/>
                                                        <w:bottom w:val="none" w:sz="0" w:space="0" w:color="auto"/>
                                                        <w:right w:val="none" w:sz="0" w:space="0" w:color="auto"/>
                                                      </w:divBdr>
                                                      <w:divsChild>
                                                        <w:div w:id="758138432">
                                                          <w:marLeft w:val="0"/>
                                                          <w:marRight w:val="0"/>
                                                          <w:marTop w:val="0"/>
                                                          <w:marBottom w:val="0"/>
                                                          <w:divBdr>
                                                            <w:top w:val="none" w:sz="0" w:space="0" w:color="auto"/>
                                                            <w:left w:val="none" w:sz="0" w:space="0" w:color="auto"/>
                                                            <w:bottom w:val="none" w:sz="0" w:space="0" w:color="auto"/>
                                                            <w:right w:val="none" w:sz="0" w:space="0" w:color="auto"/>
                                                          </w:divBdr>
                                                          <w:divsChild>
                                                            <w:div w:id="308946344">
                                                              <w:marLeft w:val="0"/>
                                                              <w:marRight w:val="0"/>
                                                              <w:marTop w:val="0"/>
                                                              <w:marBottom w:val="0"/>
                                                              <w:divBdr>
                                                                <w:top w:val="none" w:sz="0" w:space="0" w:color="auto"/>
                                                                <w:left w:val="none" w:sz="0" w:space="0" w:color="auto"/>
                                                                <w:bottom w:val="none" w:sz="0" w:space="0" w:color="auto"/>
                                                                <w:right w:val="none" w:sz="0" w:space="0" w:color="auto"/>
                                                              </w:divBdr>
                                                              <w:divsChild>
                                                                <w:div w:id="778916803">
                                                                  <w:marLeft w:val="0"/>
                                                                  <w:marRight w:val="0"/>
                                                                  <w:marTop w:val="0"/>
                                                                  <w:marBottom w:val="0"/>
                                                                  <w:divBdr>
                                                                    <w:top w:val="none" w:sz="0" w:space="0" w:color="auto"/>
                                                                    <w:left w:val="none" w:sz="0" w:space="0" w:color="auto"/>
                                                                    <w:bottom w:val="none" w:sz="0" w:space="0" w:color="auto"/>
                                                                    <w:right w:val="none" w:sz="0" w:space="0" w:color="auto"/>
                                                                  </w:divBdr>
                                                                  <w:divsChild>
                                                                    <w:div w:id="120124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modo.com" TargetMode="External"/><Relationship Id="rId3" Type="http://schemas.openxmlformats.org/officeDocument/2006/relationships/settings" Target="settings.xml"/><Relationship Id="rId7" Type="http://schemas.openxmlformats.org/officeDocument/2006/relationships/hyperlink" Target="http://pams-piper.wikispac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en.k12.va.us/testing/index.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5539</CharactersWithSpaces>
  <SharedDoc>false</SharedDoc>
  <HLinks>
    <vt:vector size="18" baseType="variant">
      <vt:variant>
        <vt:i4>131165</vt:i4>
      </vt:variant>
      <vt:variant>
        <vt:i4>6</vt:i4>
      </vt:variant>
      <vt:variant>
        <vt:i4>0</vt:i4>
      </vt:variant>
      <vt:variant>
        <vt:i4>5</vt:i4>
      </vt:variant>
      <vt:variant>
        <vt:lpwstr>http://www.princessannems.vbschools.com/</vt:lpwstr>
      </vt:variant>
      <vt:variant>
        <vt:lpwstr/>
      </vt:variant>
      <vt:variant>
        <vt:i4>5374035</vt:i4>
      </vt:variant>
      <vt:variant>
        <vt:i4>3</vt:i4>
      </vt:variant>
      <vt:variant>
        <vt:i4>0</vt:i4>
      </vt:variant>
      <vt:variant>
        <vt:i4>5</vt:i4>
      </vt:variant>
      <vt:variant>
        <vt:lpwstr>http://www.pen.k12.va.us/VDOE/Superintendent/Sols/home.shtml</vt:lpwstr>
      </vt:variant>
      <vt:variant>
        <vt:lpwstr/>
      </vt:variant>
      <vt:variant>
        <vt:i4>851977</vt:i4>
      </vt:variant>
      <vt:variant>
        <vt:i4>0</vt:i4>
      </vt:variant>
      <vt:variant>
        <vt:i4>0</vt:i4>
      </vt:variant>
      <vt:variant>
        <vt:i4>5</vt:i4>
      </vt:variant>
      <vt:variant>
        <vt:lpwstr>https://webmail.vbschools.com/exchweb/bin/redir.asp?URL=http://www.princessannems.vbschools.com/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subject/>
  <dc:creator>LGRIM</dc:creator>
  <cp:keywords/>
  <dc:description/>
  <cp:lastModifiedBy>Kimberly K. Piper</cp:lastModifiedBy>
  <cp:revision>2</cp:revision>
  <cp:lastPrinted>2008-08-27T12:55:00Z</cp:lastPrinted>
  <dcterms:created xsi:type="dcterms:W3CDTF">2015-09-08T02:44:00Z</dcterms:created>
  <dcterms:modified xsi:type="dcterms:W3CDTF">2015-09-08T02:44:00Z</dcterms:modified>
</cp:coreProperties>
</file>